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2D" w:rsidRPr="00896901" w:rsidRDefault="00F5652D" w:rsidP="00F5652D">
      <w:pPr>
        <w:ind w:firstLineChars="0" w:firstLine="0"/>
        <w:jc w:val="center"/>
        <w:rPr>
          <w:rFonts w:cs="Times New Roman"/>
          <w:szCs w:val="32"/>
        </w:rPr>
      </w:pPr>
      <w:bookmarkStart w:id="0" w:name="_GoBack"/>
      <w:r>
        <w:rPr>
          <w:rFonts w:hint="eastAsia"/>
        </w:rPr>
        <w:t>拟纳入</w:t>
      </w:r>
      <w:r w:rsidRPr="00A6106E">
        <w:rPr>
          <w:rFonts w:cs="Times New Roman" w:hint="eastAsia"/>
          <w:szCs w:val="32"/>
        </w:rPr>
        <w:t>重点用车单位</w:t>
      </w:r>
      <w:r>
        <w:rPr>
          <w:rFonts w:cs="Times New Roman" w:hint="eastAsia"/>
          <w:szCs w:val="32"/>
        </w:rPr>
        <w:t>中的有车大户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97"/>
        <w:gridCol w:w="7225"/>
      </w:tblGrid>
      <w:tr w:rsidR="00F5652D" w:rsidRPr="00D65711" w:rsidTr="00A721DE">
        <w:trPr>
          <w:trHeight w:val="270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杰顺通（天津）运输有限公司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君利集运（天津）科技有限公司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利运（天津）供应链管理有限公司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瑞丰运输（天津）有限公司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天津百旺必成物流有限公司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天津宝安达运输有限公司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天津宝邦物流有限公司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天津宝沃运输有限公司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天津宝一运输有限公司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天津博通运输服务有限公司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天津超达宝驰迪运输服务有限公司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天津潮达货物运输有限公司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天津洪臣建筑工程有限公司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天津吉利通运输有限公司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天津嘉润通达运输有限公司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天津江涛货物运输有限公司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天津金速达物流有限公司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天津凯驭达运输有限公司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天津立民超达运输有限公司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天津联东混凝土有限公司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天津陆胜物流有限公司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天津庆旺达运输有限公司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天津胜之达运输有限公司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天津市宝坻区八方顺达汽车运输服务队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天津市宝坻区得得马物流有限公司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天津市宝坻区广聚鑫源物流中心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天津市宝坻区仁行天下物流中心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天津市宝坻区顺利达通运输队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天津市宝坻区祥佳运输服务有限公司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天津市宝坻区志旺运输有限公司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天津市宝瑞强运输有限公司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天津市宝通汽车运输有限公司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天津市滨涛混凝土有限公司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天津市驰野运输有限公司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天津市大运运输有限公司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天津市汉昆物流有限公司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天津市好运达运输有限公司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天津市宏诚顺源运输有限公司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天津市菊香运输有限公司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天津市君利运输有限公司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lastRenderedPageBreak/>
              <w:t>41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天津市开创物流有限公司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天津市龙升腾运输服务有限公司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天津市铭源肉类食品有限公司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天津市平凡运输有限公司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天津市迁之喜运输有限公司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天津市瑞安运输有限公司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天津市森源建筑有限公司混凝土搅拌站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天津市顺金物流有限公司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天津市速达运输服务有限公司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天津市通达顺运输有限公司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天津市通华港货运代理有限公司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天津市万邦迅捷物流有限公司宝坻分公司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天津市易好佳运输有限公司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天津市永盛智达物流有限公司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天津市雨旺运输有限公司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天津市玉顺发运输有限公司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天津市远通运输有限公司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天津市运路通运输有限公司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天津市运时天下运输有限公司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天津市智讯物流有限公司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天津顺吉运输有限公司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天津顺利超达运输服务有限公司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天津顺鑫超达运输服务有限公司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天津烁达物流有限公司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天津天成顺通物流有限公司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天津天翼通货物运输有限公司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天津通凯物流有限公司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天津万通达运输有限公司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天津万源恒利运输有限公司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天津伟福物流有限公司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天津晓禄运输有限公司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天津新路广科技有限公司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天津鑫盛运输有限公司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天津鑫泰顺源运输有限公司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天津鑫缘通运输有限公司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天津一路通运输有限公司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天津依俊源水泥制品有限公司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天津宇昊运输有限公司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天津振生达运输服务有限公司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天津中顺达运输有限公司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天津中鑫润森物流有限公司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天津君腾物流有限公司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天津陆路港公路运输发展有限公司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lastRenderedPageBreak/>
              <w:t>84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天津市邦威物流有限公司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天津市北辰区双达杰货物运输队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天津市北辰区盈顺汽车服务有限公司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天津市鸿福泰商贸有限公司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天津市金莉鑫磊物流有限公司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天津市晶威物流有限责任公司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天津市普睿物流有限公司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天津市奇茂机动车运输有限公司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天津市双全物流有限公司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天津市松鸣物流有限公司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天津新津供应链管理有限公司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天津英忠运输服务有限公司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天津宇屹新材料科技发展有限公司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天津滨海公共交通有限公司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澳隆鸿伟（天津）物流有限公司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天津振和供应链管理有限公司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天津中外运化工国际有限公司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邦升物流（天津）有限公司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天津奔驰物流有限公司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天津滨海达联国际货运代理有限公司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天津市滨海新区塘沽博盛隆劳务服务有限公司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天津辰龙汽车贸易有限公司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天津成林国际货运代理有限公司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鼎诚国际物流（天津）有限公司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天津福峰物流有限公司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天津市翔安工贸有限公司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天津市国畅汽车运输服务有限公司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天津宏诚凯达物流有限公司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天津华尔冠物流有限公司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辉捷国际货运代理（天津）有限公司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天津滨海新区嘉顺通国际物流有限责任公司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天津市捷迅达货运代理有限公司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天津市金德盛国际物流有限公司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天津滨海新区金正阳物流有限公司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天津津海洲国际货运代理有限公司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经纬通（天津)物流发展有限公司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天津精英天锦物流有限公司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天津菱马中通运输服务有限公司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天津路安达运输有限公司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天津圣强汽车运输有限责任公司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天津市盛金顺运输有限公司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天津市塘沽危险品运输有限公司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天津双龙通达兴运输有限公司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lastRenderedPageBreak/>
              <w:t>127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天津天船物流国际运输有限公司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天津驰宇货运代理有限公司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天津大沽物流有限公司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天津港骅货运代理有限公司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天津徽凯龙汽车配件销售有限公司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天津吉运腾邦物流有限公司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天津锦程鸿国际达货运代理有限公司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天津康驰国际物流有限公司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天津康</w:t>
            </w:r>
            <w:r w:rsidRPr="00D65711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芃</w:t>
            </w:r>
            <w:r w:rsidRPr="00D65711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</w:rPr>
              <w:t>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天津滨海新区壳中物流有限公司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天津克运物流有限公司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天津龙瑞货物运输有限公司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天津庆鹏运输有限公司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天津人和国际货运代理有限公司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天津申联联合运输有限公司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天津胜达骏程货运有限公司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天津晟航佳运国际物流有限公司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天津市安顺通达集装箱运输有限公司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天津市飚顺货运代理有限公司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天津市滨海新区煜腾货运代理有限公司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天津市传贤物流有限公司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天津市港宏琛运输有限公司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天津市国敏国际货运代理有限公司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天津市宏通货运代理有限公司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天津市津港华特运输有限公司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天津市荣辉达汽车运输服务有限公司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天津市塘沽国际集装箱运输场有限公司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天津市天元太和国际货运代理有限公司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天津市运通汽车信息咨询服务有限公司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天津双龙通达顺运输有限公司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天津顺行物流有限公司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天津通达鸿运汽车运输有限公司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天津同华国际货运代理有限公司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天津伟鹏盛达物流有限公司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天津新通港达物流有限公司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天津易高国际货运代理有限公司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天津永创物流有限公司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天津远诚国际物流有限公司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天津远洋船舶供应有限公司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天津自贸区亿坤博 汽车运输有限公司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天津天联兴盛物流有限公司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天津鑫铂湖供应链管理有限公司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lastRenderedPageBreak/>
              <w:t>169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天津鑫国福国际货运代理有限公司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天津鑫鸿祥运输有限公司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鑫久供应链管理（天津）有限公司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天津市鑫盛晖国际货运代理有限公司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天津耀羽国际物流集团有限公司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易特物流有限公司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天津市盈顺恒达国际货运代理有限公司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天津禹通物流有限公司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志诚国信物流（天津）有限公司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中国远洋天津物流有限公司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天津市中海达运输有限公司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中海油能源物流有限公司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天津中盛浩翔国际货物运输有限公司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天津滨海安达客运有限公司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天津市八方达客运有限公司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天津交通巴士有限公司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天津市滨达客运有限公司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天津港滨客运有限公司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天津港通客运有限公司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天津恒兴客运有限公司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天津市交通集团滨海有限公司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天津市滨海新区塘沽金丰客运有限公司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天津市龙骏客运有限公司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天津市塘沽龙跃旅游包车客运有限公司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天津生态城绿色交通有限公司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天津万智客运有限公司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天津滨海新区公共交通集团有限公司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天津亚龙运输中心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天津阳光商旅旅行社有限公司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天津大港油田运输股份有限公司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天津滨海新区中新企业外包服务有限公司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天津保宏劳务服务有限公司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比欧西气体(天津)有限公司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天津市滨涛混凝土有限公司武清分公司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天津博众汽车部件有限公司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天津聚百川国际物流有限公司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天津市大港镀锌厂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大港油田集团有限责任公司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天津德鑫物流有限公司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天津时达运输有限公司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东丽通达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天津市福运来运输有限公司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天津亿之达物流有限公司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lastRenderedPageBreak/>
              <w:t>212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天津市午盛辉国际物流有限公司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天津市联航物流有限公司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天津奥尔森物流有限公司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天津渤海鸿达运输有限公司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天津市昌达伟业贸易有限公司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天津市江和国际物流有限公司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宜顺畅通（天津）运输有限公司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天津市港通客运有限公司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液化空气（天津）有限公司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天津怡顺达汽车运输有限公司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天津滨海新区中民联运燃气有限公司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天津市众辉祥物流有限公司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天津市紫晟祥物流有限公司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天津广源汇通物流有限公司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天津市港通源运输服务有限公司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天津市顺通港货物运输有限公司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天泰（天津）物流有限公司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天津旺盛物流有限公司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天津中石化工物流有限公司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天津昊利货运有限公司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天津宏</w:t>
            </w:r>
            <w:r w:rsidRPr="00D65711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芃</w:t>
            </w:r>
            <w:r w:rsidRPr="00D65711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</w:rPr>
              <w:t>泰工业气体有限公司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天津市华荣客运有限公司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华夏融智（天津）供应链管理有限公司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华夏融智（天津）物流服务有限公司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华夏融智（天津）运输有限公司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天津市杰城运输服务有限公司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天津捷通客运有限公司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天津市金长盛物流有限公司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天津津润泽物流有限公司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天津锦乾物流有限公司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腾远现代物流（天津）有限公司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天津九环物流有限公司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天津联创混凝土有限公司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联腾客运（天津）有限公司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敏华家具（中国）有限公司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日邮振华物流（天津）有限公司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天津盛亿德运输有限公司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天津狮桥国际物流有限公司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天津涛远运输有限公司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天津滨海港荣货柜运输有限公司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天津渤鑫吊装运输服务有限公司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lastRenderedPageBreak/>
              <w:t>253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天津诚</w:t>
            </w:r>
            <w:r w:rsidRPr="00D65711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芃</w:t>
            </w:r>
            <w:r w:rsidRPr="00D65711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</w:rPr>
              <w:t>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天津丰田物流有限公司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天津翰承物流有限公司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天津恒达国际货运代理有限公司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天津捷丰物流发展有限公司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天津京海国际货运代理有限公司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天津开发区安远物流有限公司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天津开发区华旭货运服务有限公司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天津开发区利诚货运代理有限公司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天津开发区万达恒通运输有限公司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天津开发区新天利贸易有限责任公司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天津七星物流有限公司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天津瑞合瑞泰国际货运代理有限公司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天津瑞通达物流有限公司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天津盛鑫通物流有限公司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天津市宝通俊华物流有限公司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天津泰盛达运输有限公司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天津夏津货运有限公司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天津熊远运输有限公司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天津通才嘉鑫物流有限公司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天津市通金凯顺物流有限公司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天津同行商贸有限公司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天津狮桥途锐物流有限公司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天津市惟信物流有限公司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安瑞佳（天津）物流有限公司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新兴重工（天津）国际贸易有限公司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天津市鑫泰客运有限公司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天津英利物流有限责任公司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天津勇瑞年货车销售有限公司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天津开发区玉才货运代理有限公司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天津市裕隆达运输有限公司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远运（天津）物流有限公司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天津志众鑫源物流有限公司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中国石油天然气股份有限公司大港油田分公司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天津市中海达运输有限公司车辆信息登记表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中汽诚通物流（天津）有限公司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盛通永久（天津）物流有限公司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天津安吉泰物流有限公司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天津辉通物流有限公司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天津龙洋嘉禾国际贸易有限公司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天津隆源宏宇运输有限公司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天津明才物流有限公司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lastRenderedPageBreak/>
              <w:t>295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天津强力达物流有限公司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天津祥运达国际货运代理有限公司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天津新奥安捷物流有限公司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天津中天集盛供应链管理有限公司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天津市志佳运通运输有限公司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顺程物流（天津)有限公司 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天津安丰顺物流有限公司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天津寰宇物流有限公司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得安（天津）物流有限公司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天津陆坤物流有限公司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天津品优物流有限公司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天津东疆保税港区千壹物流有限公司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天津全程德邦物流有限公司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天津市荣恩物流有限公司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天津瑞远国际物流有限公司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天津晟港物流有限公司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天津市滨海新区盛世万通国际物流有限公司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天津顺航益达国</w:t>
            </w: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天津顺航益通国际货</w:t>
            </w: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天津顺铭国际物流有限公司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天津澳丰洪骏物流有限公司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天津滨江乾元国际物流有限公司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天津博大物流有限公司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天津德泰国际物流有限公司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天津富远物流有限公司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天津瀚达国际贸易有限公司单位信息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天津瀚达国际贸易有限公司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天津皓海国际物流有限公司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天津恒新国际货运代理有限公司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天津华福物流有限公司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天津吉安达货运有限公司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中鑫物流（天津）有限公司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天津广汇鑫源汽车销售服务有限公司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天津丽景物流股份有限公司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天津路美运输有限公司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天津威茂物流有限公司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天津致合物流有限公司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天津金路达物流有限公司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畅行（天津）货物运输有限公司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天津市联华运输有限责任  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天津市滨海新区塘沽华隆运输代理有限公司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lastRenderedPageBreak/>
              <w:t>336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天津市逸顺盈物流有限公司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朝日能源（天津）有限公司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天津德广物流有限公司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阔顺（天津）物流有限公司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联合运输（天津）有限公司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天津庆鸿物流有限公司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天津润德物流有限公司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天津润郡德运输股份有限公司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天津世通达物流有限公司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天津安达物流股份有限公司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天津百川物流有限公司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天津滨海东旺运输有限公司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天津川金通汇物流有限公司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天津东丽区万吉顺汽车服务中心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天津飞鹏世纪物流有限公司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天津钢管制造有限公司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天津港滨鑫辉物流有限公司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天津海艳佳和运输有限公司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天津浩淼物流有限公司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天津华洋运输有限公司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天津惠远通物流有限公司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天津锦润宏达货运代理有限公司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天津俊翔运输有限公司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天津口玉物流有限公司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天津坤杰物流有限公司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天津蓝储国际物流有限公司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天津瑞福鑫运输有限公司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天津市成昊运输服务中心（普通合伙）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天津市程骏运输有限公司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天津市福聚源物流有限公司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天津市宏发混凝土有限公司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天津市汇兴达物流有限公司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天津市汇英汽车运输有限公司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天津鑫路桥建设工程有限公司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天津市君缘海微物流有限公司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天津市宽成运输有限公司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天津市胜腾货运有限公司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天津市天顺物流有限公司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天津市万邦迅捷物流有限公司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天津市万德隆物流有限公司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天津市鑫地通物流有限公司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天津市鑫旺达运输服务有限公司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天津市泽宁运输服务有限公司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lastRenderedPageBreak/>
              <w:t>379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天津万叶物流有限公司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天津昕旺物流有限公司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天津鑫海物流有限公司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天津秀峰集运物流有限公司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天津亚克西货运有限公司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天津易通顺鑫物流有限公司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天津镒惠得商贸有限公司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天津鑫浩达物流有限公司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天津市益玺运输有限公司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天津市益源运输有限公司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天津颖宏物流有限公司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天津泽洋物流有限公司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中通速达（天津）物流有限公司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天津川达汇通物流有限公司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天津东粮欣瑞物流有限公司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津交富港物流有限责任公司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天津冈齐物流有限公司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天津合佳威立雅环境服务有限公司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天津路顺盛龙物流有限公司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天津市启信运输有限公司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天津乾元兴物流有限公司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天津市腾通物流有限公司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天津叔丽运输有限公司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天津博世俊国际货运代理有限公司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天津达吉福冷藏物流有限公司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天津浩物润驰商贸有限公司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天津立林石油机械有限公司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天津市嘉合喜运输有限公司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天津鑫方盛电子商务有限公司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天津宇诚天和物流有限公司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天津肖龙物流有限公司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天津兴禄物流有限公司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天津驿和泽土方工程有限公司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天津胜发通物流有限公司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天津晟辰货物运输有限公司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天津市福加德森合国际贸易有限公司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天津振东继泰物资回收有限公司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天津圣诺国际货运代理有限公司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天津汇隆物流有限公司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天津田丰物流有限公司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天津津运三强物流有限公司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天津泓晏天成客运有限公司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天津金通客运有限公司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lastRenderedPageBreak/>
              <w:t>422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天津澳特国际旅行社有限公司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天津福瑞客运有限公司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天津市津通客运有限公司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天津市百景国际旅行社有限责任公司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天津市华厦旅行社有限公司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天津途丁客运有限公司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天津市正通物流配送有限公司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天津津交二运物流有限公司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天津市天解物流有限公司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天津市交通青年实业有限公司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天津市好利来食品有限公司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铭诚（天津）供应链管理有限公司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天津市骏腾运输服务有限公司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天津市辰翔运输服务有限公司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天津润泽物流有限公司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天津金快洁智能环保科技有限公司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天津拓荒土建工程有限公司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天津市东奥建筑工程有限公司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天津市双龙强大运输服务有限公司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天津市双龙腾达运输服务有限公司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天津宁山国际贸易有限公司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天津源洲国际贸易有限公司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天津宁通国际贸易有限公司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天津德山国际贸易有限公司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天津市机动车驾驶员服务中心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天津市金昆机动车救助服务有限公司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天津市安顺机动车驾驶员服务有限公司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天津吉顺物流有限公司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天津市瑞奇新产业公司华明运输场河北分场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天津市佳安汽车运输有限公司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天津市津美园林工程有限公司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天津裕诚机械商贸有限公司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天津市万嘉运输队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天津军达煤业有限公司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天津华益通物流有限公司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天津市利润运输服务中心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天津宏晟驰远物流有限公司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天津晟丰伟业农产品销售有限公司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顺丰速运（天津）有限公司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天津市泰源通新物流有限公司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天津荣恒物流有限公司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天津市康龙达运输服务有限公司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天津市双龙通达商贸有限公司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lastRenderedPageBreak/>
              <w:t>465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天津普凡思诺机械设备租赁有限公司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天津都邦国际贸易有限公司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天津零零壹道路运输有限公司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天津市润通运输服务有限公司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天津市丰盛运输服务有限公司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天津安泽建设工程有限公司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天津市河北区通通顺机动车驾驶员服务中心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天津博顺隆国际贸易有限公司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豪恩深冷物流（天津）有限公司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豪恩物流（天津）有限公司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蓝海宏业（天津）物流有限公司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天津安缘物流有限公司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天津北丰物流有限公司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天津滨海国际机场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天津大宇国际旅行社有限公司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天津钢运货运代理有限公司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天津好运来客运有限责任公司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天津浩宇化工科技发展有限公司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天津浩宇化工科技发展有限公司运输分公司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天津红马汽车技术咨询服务有限公司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天津鸿瑞昌达物流有限公司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天津嘉世腾国际货运代理有限公司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天津金渤达客运有限公司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天津金宏立运输有限公司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天津金琦低温物流有限公司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天津金益华运业有限公司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天津津山汉物流有限公司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天津科安达物流有限公司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天津晟达运通运输有限公司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天津市第一运输有限公司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天津市东建物流有限公司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天津市东政达混凝土搅拌工程有限公司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天津市广会通物流有限公司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天津市灏奇客运有限公司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天津市和平危险品运输有限公司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天津市恒大实业公司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天津市华瞻运业有限公司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天津市吉万运输有限公司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天津市嘉旭物流有限公司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天津市交通集团大件运输有限公司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天津市来客林运输有限责任公司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天津市联</w:t>
            </w:r>
            <w:r w:rsidRPr="00D65711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啟</w:t>
            </w:r>
            <w:r w:rsidRPr="00D65711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</w:rPr>
              <w:t>众运输有限公司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lastRenderedPageBreak/>
              <w:t>507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天津市良好科技发展有限公司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天津市龙玖客运有限公司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天津市全帅客运有限公司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天津市万路丰道路运输有限公司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天津市伊麟客运有限公司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天津市英利嘉运输有限公司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天津市有林客运有限公司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天津市振新物流有限公司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天津市正直机动车服务中心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天津市中侨国际旅行社有限公司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天津通全程客运服务有限公司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天津通莎长途客运有限公司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天津万创危险品物流有限公司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天津祥通物流有限公司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天津信诚客运服务有限公司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天津旭东客运有限公司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天津源松天盛物流股份有限公司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天津振越运输有限公司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天津中天程运客运有限公司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车天下客运（天津）有限公司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密尔克卫（天津）运输服务有限公司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天津春秋运业有限公司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天津大自然运业有限公司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天津恒致达物流有限公司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天津金忠国际旅行社有限公司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天津丽隆国际货运代理有限公司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天津群利物流有限公司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天津胜龙客运有限公司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天津市阿波罗旅行社有限公司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天津市公共交通五公司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天津市海华客运有限公司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天津市建工工程总承包有限公司混凝土分公司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天津市金鼎客运有限公司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天津市金帆国际旅行社有限公司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天津市津旅旅游汽车有限公司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天津市凯际客运有限公司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天津市山华运业有限公司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天津市树鸿汽车货运服务有限公司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天津市通达汽车服务有限公司河西区分公司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天津市万方国际旅游有限公司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天津市学鸿汽车货运服务有限公司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天津旺隆国际货运代理有限公司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天津子夏物流有限公司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lastRenderedPageBreak/>
              <w:t>550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瑞泰兴隆(天津)客运有限公司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天津市凤鸣公路客运有限公司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天津万来通客运有限公司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天津市丰泽客运有限公司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天津益通鸿运客运有限公司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天津旅汽客运有限公司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天津市宏捷运业有限责任公司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天津山川客运服务有限公司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天津市顺鑫运业有限公司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天津顺顺达客运有限公司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康弗斯客运（天津）有限公司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天津仲胜客运有限公司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天津天域顺达运业有限公司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天津高运运业有限公司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天津市万盛通物流有限公司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天津市公务汽车租赁有限公司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天津市轩宇客运有限公司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天津万嘉旅业客运服务有限公司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瞻磊（天津）运业有限公司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天津广通开泰客运有限公司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天津市顺通运输有限公司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天津市大地运业发展有限公司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天津市华海星客运有限公司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天津市普中恒客运有限公司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天津市原野汽车客运有限公司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天津市天爱国际旅行社有限公司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天津市顺达旅游公司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天津广通开泰旅游有限公司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天津天润恒达客运有限公司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天津市通顺达汽运服务有限公司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天津市南开区易高劳动服务中心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天津市南开区隆通顺达机动车货运服务中心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天津市润丰汽车运输服务有限公司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天津市泰通开泰汽车运输有限公司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天津市金万红商贸有限责任公司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天津运一有限公司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天津市交通集团联运有限公司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天津市冰洋物流有限公司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天津华泰再生资源利用回收有限公司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天津市天天影汽车运输服务有限公司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天津市博安科工贸有限公司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万绿达（天津）再生资源利用有限公司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天津穗绿环保科技有限公司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lastRenderedPageBreak/>
              <w:t>593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江苏京东信息技术有限公司天津第一分公司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天津市聚祥货运服务有限公司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天津隆顺达运输有限公司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天津德惠建筑工程有限公司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天津汇驰通货运服务有限公司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天津润恒运输服务有限公司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天津津顺发物流有限公司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天津市城市道路桥梁管理事务中心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天津市和平区绿化管理所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天津兴盛园林绿化工程有限公司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天津市蓟州区市政园林服务中心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天津市滨海新区汉沽园林绿化服务中心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天津市官港森林绿化基地管理处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天津市滨海新区塘沽园林绿化工程建设养护中心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天津市滨海新区塘沽绿化管理一所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宝坻区城市管理委员会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天津市北辰区城市管理委员会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天津碧海环保技术咨询服务有限公司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滨海新区环境局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天津中环洁城市环境服务有限公司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和平区环境卫生管理垃圾运输二队务有限公司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天津市河北区城市管理委员会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天津市河北区环卫管理汽车队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天津玉禾田环境发展有限公司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天津市河东区环境卫生机扫队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天津市河东区环境卫生清除队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天津市河东区环境卫生汽车队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天津市河西区环境卫生管理第一队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天津市河西区环境卫生管理第二队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天津市河西区</w:t>
            </w: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环境管理机扫队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天津市领军环保有限公司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624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天津市红桥区市容和园林管理委员会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有车大天津市红桥区环境卫生管理服务中心户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天津市蓟州区城市管理委员会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天津市宏舜物业管理服务有限公司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双港镇人民政府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津南区环境卫生管理所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天津博纳绿岛环保科技有限公司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天津市南开区环境卫生管理一所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天津市南开区环境卫生管理二所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天津市南开区环境卫生管理三所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天津市南开区机扫服务中心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lastRenderedPageBreak/>
              <w:t>635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天津市南开区垃圾管理直运中心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天津市南开区环境卫生运输管理所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天津市南开区环境卫生设备研制所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天津市福润劳务服务有限公司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天津博特泓达劳务服务有限公司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天津市宁河区环境卫生管理站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天津市市容环卫建设发展有限公司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天津市双口生活垃圾卫生填埋场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天津市武清区卫生管理站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天津鑫伟资产管理有限公司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下朱庄街道办事处环卫队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天津市西青区城市管理委员会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天津市西青区杨柳青镇市容环卫服务中心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天津市西青区中北镇市容环卫服务中心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天津市一鸣有害生物防治有限公司张家窝分公司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天津市西青区大寺镇综合便民服务中心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651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中国邮政集团有限公司天津市分公司</w:t>
            </w:r>
          </w:p>
        </w:tc>
      </w:tr>
      <w:tr w:rsidR="00F5652D" w:rsidRPr="00D65711" w:rsidTr="00A721DE">
        <w:trPr>
          <w:trHeight w:val="300"/>
          <w:jc w:val="center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652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2D" w:rsidRPr="00D65711" w:rsidRDefault="00F5652D" w:rsidP="00A721D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 w:rsidRPr="00D65711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中国邮政集团速递物流股份有限公司天津市分公司 </w:t>
            </w:r>
          </w:p>
        </w:tc>
      </w:tr>
    </w:tbl>
    <w:p w:rsidR="00B94996" w:rsidRPr="00F5652D" w:rsidRDefault="008254BB" w:rsidP="00F5652D">
      <w:pPr>
        <w:ind w:firstLine="640"/>
      </w:pPr>
    </w:p>
    <w:sectPr w:rsidR="00B94996" w:rsidRPr="00F56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BB" w:rsidRDefault="008254BB" w:rsidP="00F5652D">
      <w:pPr>
        <w:spacing w:line="240" w:lineRule="auto"/>
        <w:ind w:firstLine="640"/>
      </w:pPr>
      <w:r>
        <w:separator/>
      </w:r>
    </w:p>
  </w:endnote>
  <w:endnote w:type="continuationSeparator" w:id="0">
    <w:p w:rsidR="008254BB" w:rsidRDefault="008254BB" w:rsidP="00F5652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BB" w:rsidRDefault="008254BB" w:rsidP="00F5652D">
      <w:pPr>
        <w:spacing w:line="240" w:lineRule="auto"/>
        <w:ind w:firstLine="640"/>
      </w:pPr>
      <w:r>
        <w:separator/>
      </w:r>
    </w:p>
  </w:footnote>
  <w:footnote w:type="continuationSeparator" w:id="0">
    <w:p w:rsidR="008254BB" w:rsidRDefault="008254BB" w:rsidP="00F5652D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B1"/>
    <w:rsid w:val="002A4253"/>
    <w:rsid w:val="008254BB"/>
    <w:rsid w:val="008E355D"/>
    <w:rsid w:val="00B370B1"/>
    <w:rsid w:val="00F5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2D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52D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52D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52D"/>
    <w:rPr>
      <w:sz w:val="18"/>
      <w:szCs w:val="18"/>
    </w:rPr>
  </w:style>
  <w:style w:type="paragraph" w:customStyle="1" w:styleId="a5">
    <w:name w:val="大标题"/>
    <w:basedOn w:val="a"/>
    <w:next w:val="a"/>
    <w:qFormat/>
    <w:rsid w:val="00F5652D"/>
    <w:pPr>
      <w:spacing w:line="240" w:lineRule="auto"/>
      <w:ind w:firstLineChars="0" w:firstLine="0"/>
      <w:jc w:val="center"/>
    </w:pPr>
    <w:rPr>
      <w:rFonts w:ascii="仿宋_GB2312" w:eastAsia="方正小标宋简体" w:hAnsi="仿宋_GB2312"/>
      <w:sz w:val="44"/>
    </w:rPr>
  </w:style>
  <w:style w:type="paragraph" w:customStyle="1" w:styleId="3">
    <w:name w:val="标题3"/>
    <w:basedOn w:val="a"/>
    <w:next w:val="a"/>
    <w:qFormat/>
    <w:rsid w:val="00F5652D"/>
    <w:pPr>
      <w:widowControl/>
      <w:jc w:val="left"/>
      <w:outlineLvl w:val="2"/>
    </w:pPr>
  </w:style>
  <w:style w:type="paragraph" w:customStyle="1" w:styleId="2">
    <w:name w:val="标题2"/>
    <w:next w:val="a"/>
    <w:qFormat/>
    <w:rsid w:val="00F5652D"/>
    <w:pPr>
      <w:adjustRightInd w:val="0"/>
      <w:snapToGrid w:val="0"/>
      <w:spacing w:line="360" w:lineRule="auto"/>
      <w:ind w:firstLineChars="200" w:firstLine="200"/>
      <w:outlineLvl w:val="1"/>
    </w:pPr>
    <w:rPr>
      <w:rFonts w:ascii="Times New Roman" w:eastAsia="楷体" w:hAnsi="Times New Roman"/>
      <w:sz w:val="32"/>
      <w:szCs w:val="21"/>
    </w:rPr>
  </w:style>
  <w:style w:type="paragraph" w:customStyle="1" w:styleId="1">
    <w:name w:val="标题1"/>
    <w:next w:val="a"/>
    <w:qFormat/>
    <w:rsid w:val="00F5652D"/>
    <w:pPr>
      <w:adjustRightInd w:val="0"/>
      <w:snapToGrid w:val="0"/>
      <w:spacing w:line="360" w:lineRule="auto"/>
      <w:ind w:firstLineChars="200" w:firstLine="200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customStyle="1" w:styleId="4">
    <w:name w:val="标题4"/>
    <w:basedOn w:val="3"/>
    <w:link w:val="40"/>
    <w:qFormat/>
    <w:rsid w:val="00F5652D"/>
    <w:pPr>
      <w:outlineLvl w:val="3"/>
    </w:pPr>
  </w:style>
  <w:style w:type="character" w:customStyle="1" w:styleId="40">
    <w:name w:val="标题4 字符"/>
    <w:basedOn w:val="a0"/>
    <w:link w:val="4"/>
    <w:rsid w:val="00F5652D"/>
    <w:rPr>
      <w:rFonts w:ascii="Times New Roman" w:eastAsia="仿宋_GB2312" w:hAnsi="Times New Roman"/>
      <w:sz w:val="3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5652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652D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2D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52D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52D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52D"/>
    <w:rPr>
      <w:sz w:val="18"/>
      <w:szCs w:val="18"/>
    </w:rPr>
  </w:style>
  <w:style w:type="paragraph" w:customStyle="1" w:styleId="a5">
    <w:name w:val="大标题"/>
    <w:basedOn w:val="a"/>
    <w:next w:val="a"/>
    <w:qFormat/>
    <w:rsid w:val="00F5652D"/>
    <w:pPr>
      <w:spacing w:line="240" w:lineRule="auto"/>
      <w:ind w:firstLineChars="0" w:firstLine="0"/>
      <w:jc w:val="center"/>
    </w:pPr>
    <w:rPr>
      <w:rFonts w:ascii="仿宋_GB2312" w:eastAsia="方正小标宋简体" w:hAnsi="仿宋_GB2312"/>
      <w:sz w:val="44"/>
    </w:rPr>
  </w:style>
  <w:style w:type="paragraph" w:customStyle="1" w:styleId="3">
    <w:name w:val="标题3"/>
    <w:basedOn w:val="a"/>
    <w:next w:val="a"/>
    <w:qFormat/>
    <w:rsid w:val="00F5652D"/>
    <w:pPr>
      <w:widowControl/>
      <w:jc w:val="left"/>
      <w:outlineLvl w:val="2"/>
    </w:pPr>
  </w:style>
  <w:style w:type="paragraph" w:customStyle="1" w:styleId="2">
    <w:name w:val="标题2"/>
    <w:next w:val="a"/>
    <w:qFormat/>
    <w:rsid w:val="00F5652D"/>
    <w:pPr>
      <w:adjustRightInd w:val="0"/>
      <w:snapToGrid w:val="0"/>
      <w:spacing w:line="360" w:lineRule="auto"/>
      <w:ind w:firstLineChars="200" w:firstLine="200"/>
      <w:outlineLvl w:val="1"/>
    </w:pPr>
    <w:rPr>
      <w:rFonts w:ascii="Times New Roman" w:eastAsia="楷体" w:hAnsi="Times New Roman"/>
      <w:sz w:val="32"/>
      <w:szCs w:val="21"/>
    </w:rPr>
  </w:style>
  <w:style w:type="paragraph" w:customStyle="1" w:styleId="1">
    <w:name w:val="标题1"/>
    <w:next w:val="a"/>
    <w:qFormat/>
    <w:rsid w:val="00F5652D"/>
    <w:pPr>
      <w:adjustRightInd w:val="0"/>
      <w:snapToGrid w:val="0"/>
      <w:spacing w:line="360" w:lineRule="auto"/>
      <w:ind w:firstLineChars="200" w:firstLine="200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customStyle="1" w:styleId="4">
    <w:name w:val="标题4"/>
    <w:basedOn w:val="3"/>
    <w:link w:val="40"/>
    <w:qFormat/>
    <w:rsid w:val="00F5652D"/>
    <w:pPr>
      <w:outlineLvl w:val="3"/>
    </w:pPr>
  </w:style>
  <w:style w:type="character" w:customStyle="1" w:styleId="40">
    <w:name w:val="标题4 字符"/>
    <w:basedOn w:val="a0"/>
    <w:link w:val="4"/>
    <w:rsid w:val="00F5652D"/>
    <w:rPr>
      <w:rFonts w:ascii="Times New Roman" w:eastAsia="仿宋_GB2312" w:hAnsi="Times New Roman"/>
      <w:sz w:val="3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5652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652D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1800</Words>
  <Characters>10262</Characters>
  <Application>Microsoft Office Word</Application>
  <DocSecurity>0</DocSecurity>
  <Lines>85</Lines>
  <Paragraphs>24</Paragraphs>
  <ScaleCrop>false</ScaleCrop>
  <Company/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张泽生</dc:creator>
  <cp:keywords/>
  <dc:description/>
  <cp:lastModifiedBy>张泽生</cp:lastModifiedBy>
  <cp:revision>2</cp:revision>
  <dcterms:created xsi:type="dcterms:W3CDTF">2020-07-17T11:03:00Z</dcterms:created>
  <dcterms:modified xsi:type="dcterms:W3CDTF">2020-07-17T11:03:00Z</dcterms:modified>
</cp:coreProperties>
</file>