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863B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62A034BD">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4C78BB4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bookmarkEnd w:id="1"/>
    <w:p w14:paraId="379FB5D4">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bookmarkStart w:id="5" w:name="_GoBack"/>
      <w:r>
        <w:rPr>
          <w:rFonts w:eastAsia="仿宋_GB2312"/>
          <w:color w:val="000000" w:themeColor="text1"/>
          <w:spacing w:val="1"/>
          <w:kern w:val="0"/>
          <w:position w:val="-2"/>
          <w:sz w:val="32"/>
          <w:szCs w:val="32"/>
          <w14:textFill>
            <w14:solidFill>
              <w14:schemeClr w14:val="tx1"/>
            </w14:solidFill>
          </w14:textFill>
        </w:rPr>
        <w:t>津市环罚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w:t>
      </w:r>
      <w:r>
        <w:rPr>
          <w:rFonts w:hint="eastAsia" w:eastAsia="仿宋_GB2312"/>
          <w:color w:val="000000" w:themeColor="text1"/>
          <w:kern w:val="0"/>
          <w:position w:val="-2"/>
          <w:sz w:val="32"/>
          <w:szCs w:val="32"/>
          <w:lang w:val="en-US" w:eastAsia="zh-CN"/>
          <w14:textFill>
            <w14:solidFill>
              <w14:schemeClr w14:val="tx1"/>
            </w14:solidFill>
          </w14:textFill>
        </w:rPr>
        <w:t>5</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position w:val="-2"/>
          <w:sz w:val="32"/>
          <w:szCs w:val="32"/>
          <w:lang w:val="en-US" w:eastAsia="zh-CN"/>
          <w14:textFill>
            <w14:solidFill>
              <w14:schemeClr w14:val="tx1"/>
            </w14:solidFill>
          </w14:textFill>
        </w:rPr>
        <w:t>10</w:t>
      </w:r>
      <w:r>
        <w:rPr>
          <w:rFonts w:eastAsia="仿宋_GB2312"/>
          <w:color w:val="000000" w:themeColor="text1"/>
          <w:kern w:val="0"/>
          <w:position w:val="-2"/>
          <w:sz w:val="32"/>
          <w:szCs w:val="32"/>
          <w14:textFill>
            <w14:solidFill>
              <w14:schemeClr w14:val="tx1"/>
            </w14:solidFill>
          </w14:textFill>
        </w:rPr>
        <w:t>号</w:t>
      </w:r>
    </w:p>
    <w:bookmarkEnd w:id="5"/>
    <w:p w14:paraId="4626F108">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11E6EA0B">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32" w:lineRule="auto"/>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天津市蓟州区隆源建筑材料经营有限公司</w:t>
      </w:r>
    </w:p>
    <w:p w14:paraId="362CB7A2">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2" w:lineRule="auto"/>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91120225MABRJMWT6B</w:t>
      </w:r>
    </w:p>
    <w:p w14:paraId="27D3A49F">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2" w:lineRule="auto"/>
        <w:jc w:val="left"/>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天津市蓟州区许家台镇新房子村村南500米</w:t>
      </w:r>
    </w:p>
    <w:p w14:paraId="697A174C">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2" w:lineRule="auto"/>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赵晓晖</w:t>
      </w:r>
    </w:p>
    <w:p w14:paraId="25EE9AD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57B8D759">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1B67CC84">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根据信访举报线索，我局于2024年12月5日对你单位进行了调查。参考《天津市蓟州区隆源建筑材料经营有限公司无尘石料破碎加工生产线改造项目建设项目环境影响报告表》，该项目为石材加工，物料在厂区内不储存，生产过程中物料通过封闭输送装置输送，破碎、筛分、制砂工艺环节产生的废气进行封闭收集，依托现有废气治理设备进行治理后，达标排放。</w:t>
      </w:r>
    </w:p>
    <w:p w14:paraId="3F77EC21">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经调查，发现你单位实施了以下环境违法行为：</w:t>
      </w:r>
    </w:p>
    <w:p w14:paraId="63ECA6D8">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2024年12月5日执法人员对你单位现场检查时，发现你单位厂区东侧、北侧共堆放砂石料和细粉占地约5000m</w:t>
      </w:r>
      <w:r>
        <w:rPr>
          <w:rFonts w:hint="eastAsia" w:eastAsia="仿宋_GB2312"/>
          <w:color w:val="000000" w:themeColor="text1"/>
          <w:sz w:val="32"/>
          <w:szCs w:val="32"/>
          <w:vertAlign w:val="superscript"/>
          <w:lang w:val="en-US" w:eastAsia="zh-CN"/>
          <w14:textFill>
            <w14:solidFill>
              <w14:schemeClr w14:val="tx1"/>
            </w14:solidFill>
          </w14:textFill>
        </w:rPr>
        <w:t>2</w:t>
      </w:r>
      <w:r>
        <w:rPr>
          <w:rFonts w:hint="eastAsia" w:eastAsia="仿宋_GB2312"/>
          <w:color w:val="000000" w:themeColor="text1"/>
          <w:sz w:val="32"/>
          <w:szCs w:val="32"/>
          <w:lang w:val="en-US" w:eastAsia="zh-CN"/>
          <w14:textFill>
            <w14:solidFill>
              <w14:schemeClr w14:val="tx1"/>
            </w14:solidFill>
          </w14:textFill>
        </w:rPr>
        <w:t>，经执法人员测试后确定属于易产生扬尘的物料。你单位上述行为属于未密闭易产生扬尘的物料。</w:t>
      </w:r>
    </w:p>
    <w:p w14:paraId="7EDB048C">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default" w:eastAsia="仿宋_GB2312"/>
          <w:color w:val="000000" w:themeColor="text1"/>
          <w:kern w:val="0"/>
          <w:sz w:val="32"/>
          <w:szCs w:val="32"/>
          <w:lang w:val="en-US" w:eastAsia="zh-CN"/>
          <w14:textFill>
            <w14:solidFill>
              <w14:schemeClr w14:val="tx1"/>
            </w14:solidFill>
          </w14:textFill>
        </w:rPr>
        <w:t>《天津市蓟州区隆源建筑材料经营有限公司无尘石料破碎加工生产线改造项目建设项目环境影响报告表》</w:t>
      </w:r>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现场拍摄的视频以及营业执照复印件</w:t>
      </w:r>
      <w:bookmarkEnd w:id="3"/>
      <w:r>
        <w:rPr>
          <w:rFonts w:eastAsia="仿宋_GB2312"/>
          <w:color w:val="000000" w:themeColor="text1"/>
          <w:kern w:val="0"/>
          <w:sz w:val="32"/>
          <w:szCs w:val="32"/>
          <w14:textFill>
            <w14:solidFill>
              <w14:schemeClr w14:val="tx1"/>
            </w14:solidFill>
          </w14:textFill>
        </w:rPr>
        <w:t>等证据为凭。</w:t>
      </w:r>
    </w:p>
    <w:p w14:paraId="62802BEB">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45E246C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27</w:t>
      </w:r>
      <w:r>
        <w:rPr>
          <w:rFonts w:eastAsia="仿宋_GB2312"/>
          <w:color w:val="000000" w:themeColor="text1"/>
          <w:kern w:val="0"/>
          <w:sz w:val="32"/>
          <w:szCs w:val="32"/>
          <w14:textFill>
            <w14:solidFill>
              <w14:schemeClr w14:val="tx1"/>
            </w14:solidFill>
          </w14:textFill>
        </w:rPr>
        <w:t>日</w:t>
      </w:r>
      <w:r>
        <w:rPr>
          <w:rFonts w:hint="eastAsia" w:eastAsia="仿宋_GB2312"/>
          <w:color w:val="000000" w:themeColor="text1"/>
          <w:kern w:val="0"/>
          <w:sz w:val="32"/>
          <w:szCs w:val="32"/>
          <w:lang w:val="en-US" w:eastAsia="zh-CN"/>
          <w14:textFill>
            <w14:solidFill>
              <w14:schemeClr w14:val="tx1"/>
            </w14:solidFill>
          </w14:textFill>
        </w:rPr>
        <w:t>作出</w:t>
      </w:r>
      <w:r>
        <w:rPr>
          <w:rFonts w:eastAsia="仿宋_GB2312"/>
          <w:color w:val="000000" w:themeColor="text1"/>
          <w:kern w:val="0"/>
          <w:sz w:val="32"/>
          <w:szCs w:val="32"/>
          <w14:textFill>
            <w14:solidFill>
              <w14:schemeClr w14:val="tx1"/>
            </w14:solidFill>
          </w14:textFill>
        </w:rPr>
        <w:t>《天津市生态环境局行政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w:t>
      </w:r>
      <w:r>
        <w:rPr>
          <w:rFonts w:hint="eastAsia" w:eastAsia="仿宋_GB2312"/>
          <w:color w:val="000000" w:themeColor="text1"/>
          <w:kern w:val="0"/>
          <w:sz w:val="32"/>
          <w:szCs w:val="32"/>
          <w:lang w:val="en-US" w:eastAsia="zh-CN"/>
          <w14:textFill>
            <w14:solidFill>
              <w14:schemeClr w14:val="tx1"/>
            </w14:solidFill>
          </w14:textFill>
        </w:rPr>
        <w:t>有权利提出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10</w:t>
      </w:r>
      <w:r>
        <w:rPr>
          <w:rFonts w:hint="eastAsia" w:eastAsia="仿宋_GB2312"/>
          <w:color w:val="000000" w:themeColor="text1"/>
          <w:kern w:val="0"/>
          <w:sz w:val="32"/>
          <w:szCs w:val="32"/>
          <w14:textFill>
            <w14:solidFill>
              <w14:schemeClr w14:val="tx1"/>
            </w14:solidFill>
          </w14:textFill>
        </w:rPr>
        <w:t>日向你单位送达上述文件，你单位于当日签收。你单位</w:t>
      </w:r>
      <w:r>
        <w:rPr>
          <w:rFonts w:hint="eastAsia" w:eastAsia="仿宋_GB2312"/>
          <w:color w:val="000000" w:themeColor="text1"/>
          <w:kern w:val="0"/>
          <w:sz w:val="32"/>
          <w:szCs w:val="32"/>
          <w:lang w:val="en-US" w:eastAsia="zh-CN"/>
          <w14:textFill>
            <w14:solidFill>
              <w14:schemeClr w14:val="tx1"/>
            </w14:solidFill>
          </w14:textFill>
        </w:rPr>
        <w:t>逾期未向我局提出陈述、申辩意见。</w:t>
      </w:r>
    </w:p>
    <w:p w14:paraId="73E3C13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70A3D8E0">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3DF4A7D3">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7433881C">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sz w:val="32"/>
          <w:szCs w:val="32"/>
          <w14:textFill>
            <w14:solidFill>
              <w14:schemeClr w14:val="tx1"/>
            </w14:solidFill>
          </w14:textFill>
        </w:rPr>
        <w:t>《中华人民共和国大气污染防治法》第一百一十七条第一项</w:t>
      </w:r>
      <w:r>
        <w:rPr>
          <w:rFonts w:hint="eastAsia" w:eastAsia="仿宋_GB2312"/>
          <w:color w:val="000000" w:themeColor="text1"/>
          <w:sz w:val="32"/>
          <w:szCs w:val="32"/>
          <w:lang w:eastAsia="zh-CN"/>
          <w14:textFill>
            <w14:solidFill>
              <w14:schemeClr w14:val="tx1"/>
            </w14:solidFill>
          </w14:textFill>
        </w:rPr>
        <w:t>“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参照《天津市生态环境行政处罚裁量基准》（津环规范〔2023〕4号）附件序号48的规定，</w:t>
      </w:r>
      <w:r>
        <w:rPr>
          <w:rFonts w:hint="eastAsia" w:eastAsia="仿宋_GB2312"/>
          <w:color w:val="000000" w:themeColor="text1"/>
          <w:kern w:val="0"/>
          <w:sz w:val="32"/>
          <w:szCs w:val="32"/>
          <w:lang w:eastAsia="zh-CN"/>
          <w14:textFill>
            <w14:solidFill>
              <w14:schemeClr w14:val="tx1"/>
            </w14:solidFill>
          </w14:textFill>
        </w:rPr>
        <w:t>我局：</w:t>
      </w:r>
    </w:p>
    <w:p w14:paraId="637011A7">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14:paraId="3F2ED143">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四</w:t>
      </w:r>
      <w:r>
        <w:rPr>
          <w:rFonts w:eastAsia="仿宋_GB2312"/>
          <w:color w:val="000000" w:themeColor="text1"/>
          <w:kern w:val="0"/>
          <w:sz w:val="32"/>
          <w:szCs w:val="32"/>
          <w14:textFill>
            <w14:solidFill>
              <w14:schemeClr w14:val="tx1"/>
            </w14:solidFill>
          </w14:textFill>
        </w:rPr>
        <w:t>万元。</w:t>
      </w:r>
    </w:p>
    <w:p w14:paraId="0AAE46D3">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7590066B">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7B9F2261">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你单位应按照</w:t>
      </w:r>
      <w:r>
        <w:rPr>
          <w:rFonts w:hint="eastAsia" w:eastAsia="仿宋_GB2312"/>
          <w:color w:val="000000" w:themeColor="text1"/>
          <w:sz w:val="32"/>
          <w:szCs w:val="32"/>
          <w:lang w:val="en-US" w:eastAsia="zh-CN"/>
          <w14:textFill>
            <w14:solidFill>
              <w14:schemeClr w14:val="tx1"/>
            </w14:solidFill>
          </w14:textFill>
        </w:rPr>
        <w:t>《天津市蓟州区隆源建筑材料经营有限公司无尘石料破碎加工生产线改造项目建设项目环境影响报告表》的要求，密闭贮存易产生扬尘的物料</w:t>
      </w:r>
      <w:r>
        <w:rPr>
          <w:rFonts w:hint="eastAsia" w:eastAsia="仿宋_GB2312"/>
          <w:color w:val="000000" w:themeColor="text1"/>
          <w:kern w:val="0"/>
          <w:sz w:val="32"/>
          <w:szCs w:val="32"/>
          <w:lang w:eastAsia="zh-CN"/>
          <w14:textFill>
            <w14:solidFill>
              <w14:schemeClr w14:val="tx1"/>
            </w14:solidFill>
          </w14:textFill>
        </w:rPr>
        <w:t>。</w:t>
      </w:r>
    </w:p>
    <w:p w14:paraId="339B55CE">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77915625">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119E12AD">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72DF7486">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如对本行政处罚决定不服，你单位可在收到本决定书之日起60日内向天津市人民政府申请行政复议（天津市司法局代收，咨询电话：23082169</w:t>
      </w:r>
      <w:r>
        <w:rPr>
          <w:rFonts w:hint="eastAsia" w:eastAsia="仿宋_GB2312"/>
          <w:color w:val="000000" w:themeColor="text1"/>
          <w:kern w:val="0"/>
          <w:sz w:val="32"/>
          <w:szCs w:val="32"/>
          <w:u w:val="none"/>
          <w:lang w:val="en-US" w:eastAsia="zh-CN"/>
          <w14:textFill>
            <w14:solidFill>
              <w14:schemeClr w14:val="tx1"/>
            </w14:solidFill>
          </w14:textFill>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000000" w:themeColor="text1"/>
          <w:kern w:val="0"/>
          <w:sz w:val="32"/>
          <w:szCs w:val="32"/>
          <w:u w:val="none"/>
          <w:lang w:val="en-US" w:eastAsia="zh-CN"/>
          <w14:textFill>
            <w14:solidFill>
              <w14:schemeClr w14:val="tx1"/>
            </w14:solidFill>
          </w14:textFill>
        </w:rPr>
        <w:t>南开区人民法院申请强制执行。</w:t>
      </w:r>
    </w:p>
    <w:p w14:paraId="73456C64">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50C8089F">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26FD4470">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hint="eastAsia" w:eastAsia="仿宋_GB2312"/>
          <w:color w:val="000000" w:themeColor="text1"/>
          <w:kern w:val="0"/>
          <w:sz w:val="32"/>
          <w:szCs w:val="32"/>
          <w:lang w:eastAsia="zh-CN"/>
          <w14:textFill>
            <w14:solidFill>
              <w14:schemeClr w14:val="tx1"/>
            </w14:solidFill>
          </w14:textFill>
        </w:rPr>
        <w:t>202</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25</w:t>
      </w:r>
      <w:r>
        <w:rPr>
          <w:rFonts w:eastAsia="仿宋_GB2312"/>
          <w:color w:val="000000" w:themeColor="text1"/>
          <w:kern w:val="0"/>
          <w:sz w:val="32"/>
          <w:szCs w:val="32"/>
          <w14:textFill>
            <w14:solidFill>
              <w14:schemeClr w14:val="tx1"/>
            </w14:solidFill>
          </w14:textFill>
        </w:rPr>
        <w:t>日</w:t>
      </w:r>
    </w:p>
    <w:p w14:paraId="6086DC13">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14:paraId="4A807388">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14:paraId="30BB7936">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14:paraId="4C63207E">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14:paraId="2885E19D">
      <w:pPr>
        <w:adjustRightInd w:val="0"/>
        <w:snapToGrid w:val="0"/>
        <w:spacing w:line="360" w:lineRule="auto"/>
        <w:jc w:val="both"/>
        <w:rPr>
          <w:rFonts w:eastAsia="仿宋_GB2312"/>
          <w:color w:val="000000" w:themeColor="text1"/>
          <w:kern w:val="0"/>
          <w:sz w:val="32"/>
          <w:szCs w:val="32"/>
          <w14:textFill>
            <w14:solidFill>
              <w14:schemeClr w14:val="tx1"/>
            </w14:solidFill>
          </w14:textFill>
        </w:rPr>
      </w:pPr>
    </w:p>
    <w:p w14:paraId="21B4DA5C">
      <w:pPr>
        <w:tabs>
          <w:tab w:val="left" w:pos="9120"/>
        </w:tabs>
        <w:autoSpaceDE w:val="0"/>
        <w:autoSpaceDN w:val="0"/>
        <w:adjustRightInd w:val="0"/>
        <w:ind w:right="120"/>
        <w:jc w:val="both"/>
        <w:rPr>
          <w:rFonts w:hint="eastAsia" w:eastAsia="仿宋_GB2312"/>
          <w:color w:val="000000" w:themeColor="text1"/>
          <w:kern w:val="0"/>
          <w:sz w:val="28"/>
          <w:szCs w:val="28"/>
          <w:lang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5" w:left="1587" w:header="851" w:footer="992" w:gutter="0"/>
          <w:cols w:space="720" w:num="1"/>
          <w:docGrid w:type="lines" w:linePitch="326" w:charSpace="0"/>
        </w:sect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w:t>
      </w:r>
      <w:r>
        <w:rPr>
          <w:rFonts w:hint="eastAsia" w:eastAsia="仿宋_GB2312"/>
          <w:color w:val="000000" w:themeColor="text1"/>
          <w:kern w:val="0"/>
          <w:sz w:val="28"/>
          <w:szCs w:val="28"/>
          <w:lang w:eastAsia="zh-CN"/>
          <w14:textFill>
            <w14:solidFill>
              <w14:schemeClr w14:val="tx1"/>
            </w14:solidFill>
          </w14:textFill>
        </w:rPr>
        <w:t>达</w:t>
      </w:r>
    </w:p>
    <w:p w14:paraId="414F70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jc w:val="left"/>
        <w:textAlignment w:val="auto"/>
        <w:rPr>
          <w:rFonts w:hint="default" w:ascii="Times New Roman" w:hAnsi="Times New Roman" w:eastAsia="仿宋_GB2312" w:cs="Times New Roman"/>
          <w:color w:val="000000" w:themeColor="text1"/>
          <w:sz w:val="28"/>
          <w:szCs w:val="28"/>
          <w:highlight w:val="none"/>
          <w:u w:val="none"/>
          <w:lang w:val="en-US" w:eastAsia="zh-CN"/>
          <w14:textFill>
            <w14:solidFill>
              <w14:schemeClr w14:val="tx1"/>
            </w14:solidFill>
          </w14:textFill>
        </w:rPr>
      </w:pPr>
    </w:p>
    <w:sectPr>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83FF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609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2D1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652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6397">
    <w:pPr>
      <w:pStyle w:val="8"/>
      <w:pBdr>
        <w:bottom w:val="none" w:color="auto" w:sz="0" w:space="0"/>
      </w:pBdr>
    </w:pPr>
  </w:p>
  <w:p w14:paraId="70F01BC9"/>
  <w:p w14:paraId="1B3963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C99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22E41AE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11E5EF4"/>
    <w:rsid w:val="052438CC"/>
    <w:rsid w:val="053C6B3D"/>
    <w:rsid w:val="0C017A89"/>
    <w:rsid w:val="0D1742E5"/>
    <w:rsid w:val="0F6E1A5D"/>
    <w:rsid w:val="14DD2E54"/>
    <w:rsid w:val="177C685E"/>
    <w:rsid w:val="1E353F45"/>
    <w:rsid w:val="218158E4"/>
    <w:rsid w:val="22A21A7F"/>
    <w:rsid w:val="22E41AE3"/>
    <w:rsid w:val="235C1401"/>
    <w:rsid w:val="23A72B7A"/>
    <w:rsid w:val="256B40C4"/>
    <w:rsid w:val="2B453C7F"/>
    <w:rsid w:val="2D426A6D"/>
    <w:rsid w:val="2ED80423"/>
    <w:rsid w:val="30107E35"/>
    <w:rsid w:val="30936D44"/>
    <w:rsid w:val="33DF60A4"/>
    <w:rsid w:val="358B6F41"/>
    <w:rsid w:val="3B2434F5"/>
    <w:rsid w:val="3B6B3809"/>
    <w:rsid w:val="3C3813DB"/>
    <w:rsid w:val="3F841B92"/>
    <w:rsid w:val="40FF52B5"/>
    <w:rsid w:val="43841772"/>
    <w:rsid w:val="473367BF"/>
    <w:rsid w:val="48475D0A"/>
    <w:rsid w:val="4949228F"/>
    <w:rsid w:val="4AD22D47"/>
    <w:rsid w:val="4E44018F"/>
    <w:rsid w:val="4FF44AB0"/>
    <w:rsid w:val="51935037"/>
    <w:rsid w:val="51C0115F"/>
    <w:rsid w:val="53B96C98"/>
    <w:rsid w:val="5B784E50"/>
    <w:rsid w:val="5B7E19C2"/>
    <w:rsid w:val="5BC40E35"/>
    <w:rsid w:val="5DC07A16"/>
    <w:rsid w:val="5F91207B"/>
    <w:rsid w:val="6C3118E9"/>
    <w:rsid w:val="6D9C4786"/>
    <w:rsid w:val="6FFE3AB5"/>
    <w:rsid w:val="70291EB6"/>
    <w:rsid w:val="72DC74D0"/>
    <w:rsid w:val="72FC55D6"/>
    <w:rsid w:val="786618CC"/>
    <w:rsid w:val="7B101826"/>
    <w:rsid w:val="7B7211F3"/>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2150</Words>
  <Characters>2291</Characters>
  <Lines>8</Lines>
  <Paragraphs>2</Paragraphs>
  <TotalTime>0</TotalTime>
  <ScaleCrop>false</ScaleCrop>
  <LinksUpToDate>false</LinksUpToDate>
  <CharactersWithSpaces>2416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2025-02-17T02:36:00Z</dcterms:created>
  <dc:creator>唐大果果</dc:creator>
  <cp:lastModifiedBy>暗香</cp:lastModifiedBy>
  <cp:lastPrinted>2025-02-26T01:16:00Z</cp:lastPrinted>
  <dcterms:modified xsi:type="dcterms:W3CDTF">2025-02-26T08:42:58Z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FD6315C8E61A4A23AF0A9DF67C126174_13</vt:lpwstr>
  </property>
  <property fmtid="{D5CDD505-2E9C-101B-9397-08002B2CF9AE}" pid="4" name="KSOTemplateDocerSaveRecord">
    <vt:lpwstr>eyJoZGlkIjoiZWNmZWRjZjNjYTE4ZDczOGNjZGQ3NDY0MTE3ODc5NDQiLCJ1c2VySWQiOiIyNjc5NTEyMzMifQ==</vt:lpwstr>
  </property>
</Properties>
</file>