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98926">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7A594BBE">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72E101E4">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bookmarkEnd w:id="1"/>
    <w:p w14:paraId="4B42172F">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w:t>
      </w:r>
      <w:r>
        <w:rPr>
          <w:rFonts w:hint="eastAsia" w:eastAsia="仿宋_GB2312"/>
          <w:color w:val="000000" w:themeColor="text1"/>
          <w:kern w:val="0"/>
          <w:position w:val="-2"/>
          <w:sz w:val="32"/>
          <w:szCs w:val="32"/>
          <w:lang w:val="en-US" w:eastAsia="zh-CN"/>
          <w14:textFill>
            <w14:solidFill>
              <w14:schemeClr w14:val="tx1"/>
            </w14:solidFill>
          </w14:textFill>
        </w:rPr>
        <w:t>5</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position w:val="-2"/>
          <w:sz w:val="32"/>
          <w:szCs w:val="32"/>
          <w14:textFill>
            <w14:solidFill>
              <w14:schemeClr w14:val="tx1"/>
            </w14:solidFill>
          </w14:textFill>
        </w:rPr>
        <w:t>号</w:t>
      </w:r>
    </w:p>
    <w:p w14:paraId="3A83B0DB">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23BBB692">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天津市志海通城科技有限公司</w:t>
      </w:r>
    </w:p>
    <w:p w14:paraId="684B8119">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91120113300395577F</w:t>
      </w:r>
    </w:p>
    <w:p w14:paraId="43F27D2C">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天津市北辰区西堤头镇工业区福康路6号</w:t>
      </w:r>
    </w:p>
    <w:p w14:paraId="07AC5336">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田瑞军</w:t>
      </w:r>
    </w:p>
    <w:p w14:paraId="6475517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18B219E4">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29606A3A">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根据2024年9月25日相关案件公开听证后你单位提出的意见及听证会审议意见，我局于2024年12月13日对你单位进行了调查。你单位原料冷库内封存6个金属铁桶，桶身有“喷涂”字样，桶内成分为组合聚醚，重量共计0.511吨，天津市生态环境保护综合行政执法总队委托天津市生态环境监测中心对上述桶内样品（原料3#）开展执法监测，《监测报告》〔津环监（监）7-2406010-19号〕结果显示：上述桶内样品（原料3#）检出1,1-二氯-1-氟乙烷（HCFC-141b）。根据生态环境部、发展改革委、工业和信息化部《关于发布&lt;中国受控消耗臭氧层物质清单&gt;的公告》（公告2021年第44号）要求：1,1-二氯-1-氟乙烷（HCFC-141b）为我国受控消耗臭氧层物质，主要用途为制冷剂、发泡剂，2030年实现除维修和特殊用途以外的完全淘汰。</w:t>
      </w:r>
    </w:p>
    <w:p w14:paraId="1026E3EE">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经调查，发现你单位实施了以下环境违法行为：</w:t>
      </w:r>
    </w:p>
    <w:p w14:paraId="2EF38713">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自2023年以来向烟台市顺达聚氨酯有限责任公司采购组合聚醚1.75吨，用于山东青岛市某项目冷库建设。前述行为符合生态环境部《关于&lt;消耗臭氧层物质管理条例&gt;中“使用”概念及“无生产配额许可证生产”的法律适用意见》（环法规函〔2019〕112号）“利用含有消耗臭氧层物质的原料进行生产经营等活动可以适用《消耗臭氧层物质管理条例》有关‘使用’的规定”。你单位应认定为从事消耗臭氧层物质使用活动的单位。</w:t>
      </w:r>
    </w:p>
    <w:p w14:paraId="4AC264DD">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截至现场检查当日，你单位未依据原环境保护部《关于加强含氢氯氟烃生产、销售和使用管理的通知》（环函〔2013〕179号）“HCFCs受控用途年使用量在100吨以下的使用企业应在本地省级环保部门进行使用备案”的要求向我局进行备案。你单位作为从事消耗臭氧层物质使用活动的单位，属于未依照《消耗臭氧层物质管理条例》规定向生态环境主管部门备案。</w:t>
      </w:r>
    </w:p>
    <w:p w14:paraId="22F65940">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14:textFill>
            <w14:solidFill>
              <w14:schemeClr w14:val="tx1"/>
            </w14:solidFill>
          </w14:textFill>
        </w:rPr>
        <w:t>、生态环境部、发展改革委、工业和信息化部《关于发布&lt;中国受控消耗臭氧层物质清单&gt;的公告》（公告 2021年 第44号）</w:t>
      </w:r>
      <w:r>
        <w:rPr>
          <w:rFonts w:hint="eastAsia" w:eastAsia="仿宋_GB2312"/>
          <w:color w:val="000000" w:themeColor="text1"/>
          <w:sz w:val="32"/>
          <w:szCs w:val="32"/>
          <w:lang w:eastAsia="zh-CN"/>
          <w14:textFill>
            <w14:solidFill>
              <w14:schemeClr w14:val="tx1"/>
            </w14:solidFill>
          </w14:textFill>
        </w:rPr>
        <w:t>、原环境保护部《关于加强含氢氯氟烃生产、销售和使用管理的通知》（环函〔2013〕179号）、</w:t>
      </w:r>
      <w:r>
        <w:rPr>
          <w:rFonts w:hint="eastAsia" w:eastAsia="仿宋_GB2312"/>
          <w:color w:val="000000" w:themeColor="text1"/>
          <w:sz w:val="32"/>
          <w:szCs w:val="32"/>
          <w:lang w:val="en-US" w:eastAsia="zh-CN"/>
          <w14:textFill>
            <w14:solidFill>
              <w14:schemeClr w14:val="tx1"/>
            </w14:solidFill>
          </w14:textFill>
        </w:rPr>
        <w:t>生态环境部《关于&lt;消耗臭氧层物质管理条例&gt;中“使用”概念及“无生产配额许可证生产”的法律适用意见》（环法规函〔2019〕112号）、</w:t>
      </w:r>
      <w:r>
        <w:rPr>
          <w:rFonts w:hint="eastAsia" w:eastAsia="仿宋_GB2312"/>
          <w:color w:val="000000" w:themeColor="text1"/>
          <w:sz w:val="32"/>
          <w:szCs w:val="32"/>
          <w:lang w:eastAsia="zh-CN"/>
          <w14:textFill>
            <w14:solidFill>
              <w14:schemeClr w14:val="tx1"/>
            </w14:solidFill>
          </w14:textFill>
        </w:rPr>
        <w:t>《监测报告》〔津环监（监）7-2406010-19号〕、</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单位与</w:t>
      </w:r>
      <w:r>
        <w:rPr>
          <w:rFonts w:hint="eastAsia" w:eastAsia="仿宋_GB2312"/>
          <w:color w:val="000000" w:themeColor="text1"/>
          <w:sz w:val="32"/>
          <w:szCs w:val="32"/>
          <w:lang w:val="en-US" w:eastAsia="zh-CN"/>
          <w14:textFill>
            <w14:solidFill>
              <w14:schemeClr w14:val="tx1"/>
            </w14:solidFill>
          </w14:textFill>
        </w:rPr>
        <w:t>烟台市顺达聚氨酯有限责任公司</w:t>
      </w:r>
      <w:r>
        <w:rPr>
          <w:rFonts w:hint="eastAsia" w:eastAsia="仿宋_GB2312"/>
          <w:color w:val="000000" w:themeColor="text1"/>
          <w:sz w:val="32"/>
          <w:szCs w:val="32"/>
          <w:lang w:eastAsia="zh-CN"/>
          <w14:textFill>
            <w14:solidFill>
              <w14:schemeClr w14:val="tx1"/>
            </w14:solidFill>
          </w14:textFill>
        </w:rPr>
        <w:t>签订的《产品购销合同》、</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单位与北京京科伦冷冻设备有限公司签订的《冷库保温材料采购合同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书》、你单位于2025年1月6日向烟台市顺达聚氨酯有限责任公司对剩余0.511吨</w:t>
      </w:r>
      <w:r>
        <w:rPr>
          <w:rFonts w:hint="eastAsia" w:eastAsia="仿宋_GB2312"/>
          <w:color w:val="000000" w:themeColor="text1"/>
          <w:sz w:val="32"/>
          <w:szCs w:val="32"/>
          <w:lang w:val="en-US" w:eastAsia="zh-CN"/>
          <w14:textFill>
            <w14:solidFill>
              <w14:schemeClr w14:val="tx1"/>
            </w14:solidFill>
          </w14:textFill>
        </w:rPr>
        <w:t>组合聚醚退货处理的《退货单》、</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14:paraId="379A5EAA">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eastAsia="zh-CN"/>
          <w14:textFill>
            <w14:solidFill>
              <w14:schemeClr w14:val="tx1"/>
            </w14:solidFill>
          </w14:textFill>
        </w:rPr>
        <w:t>《消耗臭氧层物质管理条例》第十七条第一款第</w:t>
      </w:r>
      <w:r>
        <w:rPr>
          <w:rFonts w:hint="eastAsia" w:eastAsia="仿宋_GB2312"/>
          <w:color w:val="000000" w:themeColor="text1"/>
          <w:sz w:val="32"/>
          <w:szCs w:val="32"/>
          <w:lang w:val="en-US" w:eastAsia="zh-CN"/>
          <w14:textFill>
            <w14:solidFill>
              <w14:schemeClr w14:val="tx1"/>
            </w14:solidFill>
          </w14:textFill>
        </w:rPr>
        <w:t>四</w:t>
      </w:r>
      <w:r>
        <w:rPr>
          <w:rFonts w:hint="eastAsia" w:eastAsia="仿宋_GB2312"/>
          <w:color w:val="000000" w:themeColor="text1"/>
          <w:sz w:val="32"/>
          <w:szCs w:val="32"/>
          <w:lang w:eastAsia="zh-CN"/>
          <w14:textFill>
            <w14:solidFill>
              <w14:schemeClr w14:val="tx1"/>
            </w14:solidFill>
          </w14:textFill>
        </w:rPr>
        <w:t>项及第二款“下列单位应当按照国务院生态环境主管部门的规定办理备案手续：（四）国务院生态环境主管部门规定的不需要申请领取使用配额许可证的消耗臭氧层物质的使用单位。前款第（一）项、第（二）项、第（四）项规定的单位向所在地设区的市级人民政府生态环境主管部门备案，第（三）项规定的单位向所在地省、自治区、直辖市人民政府生态环境主管部门备案。”</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6588AFD7">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27</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val="en-US" w:eastAsia="zh-CN"/>
          <w14:textFill>
            <w14:solidFill>
              <w14:schemeClr w14:val="tx1"/>
            </w14:solidFill>
          </w14:textFill>
        </w:rPr>
        <w:t>作出</w:t>
      </w:r>
      <w:r>
        <w:rPr>
          <w:rFonts w:eastAsia="仿宋_GB2312"/>
          <w:color w:val="000000" w:themeColor="text1"/>
          <w:kern w:val="0"/>
          <w:sz w:val="32"/>
          <w:szCs w:val="32"/>
          <w14:textFill>
            <w14:solidFill>
              <w14:schemeClr w14:val="tx1"/>
            </w14:solidFill>
          </w14:textFill>
        </w:rPr>
        <w:t>《天津市生态环境局行政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w:t>
      </w:r>
      <w:r>
        <w:rPr>
          <w:rFonts w:hint="eastAsia" w:eastAsia="仿宋_GB2312"/>
          <w:color w:val="000000" w:themeColor="text1"/>
          <w:kern w:val="0"/>
          <w:sz w:val="32"/>
          <w:szCs w:val="32"/>
          <w:lang w:val="en-US" w:eastAsia="zh-CN"/>
          <w14:textFill>
            <w14:solidFill>
              <w14:schemeClr w14:val="tx1"/>
            </w14:solidFill>
          </w14:textFill>
        </w:rPr>
        <w:t>有权利提出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日向你单位送达上述文件，你单位于当日签收。你单位</w:t>
      </w:r>
      <w:r>
        <w:rPr>
          <w:rFonts w:hint="eastAsia" w:eastAsia="仿宋_GB2312"/>
          <w:color w:val="000000" w:themeColor="text1"/>
          <w:kern w:val="0"/>
          <w:sz w:val="32"/>
          <w:szCs w:val="32"/>
          <w:lang w:val="en-US" w:eastAsia="zh-CN"/>
          <w14:textFill>
            <w14:solidFill>
              <w14:schemeClr w14:val="tx1"/>
            </w14:solidFill>
          </w14:textFill>
        </w:rPr>
        <w:t>表示不再</w:t>
      </w:r>
      <w:r>
        <w:rPr>
          <w:rFonts w:hint="eastAsia" w:eastAsia="仿宋_GB2312"/>
          <w:color w:val="000000" w:themeColor="text1"/>
          <w:kern w:val="0"/>
          <w:sz w:val="32"/>
          <w:szCs w:val="32"/>
          <w14:textFill>
            <w14:solidFill>
              <w14:schemeClr w14:val="tx1"/>
            </w14:solidFill>
          </w14:textFill>
        </w:rPr>
        <w:t>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14:paraId="54C417EB">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14:paraId="41177A3E">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14:paraId="5269A8AE">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510EE78B">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sz w:val="32"/>
          <w:szCs w:val="32"/>
          <w:lang w:eastAsia="zh-CN"/>
          <w14:textFill>
            <w14:solidFill>
              <w14:schemeClr w14:val="tx1"/>
            </w14:solidFill>
          </w14:textFill>
        </w:rPr>
        <w:t>《消耗臭氧层物质管理条例》第</w:t>
      </w:r>
      <w:r>
        <w:rPr>
          <w:rFonts w:hint="eastAsia" w:eastAsia="仿宋_GB2312"/>
          <w:color w:val="000000" w:themeColor="text1"/>
          <w:sz w:val="32"/>
          <w:szCs w:val="32"/>
          <w:lang w:val="en-US" w:eastAsia="zh-CN"/>
          <w14:textFill>
            <w14:solidFill>
              <w14:schemeClr w14:val="tx1"/>
            </w14:solidFill>
          </w14:textFill>
        </w:rPr>
        <w:t>三</w:t>
      </w:r>
      <w:r>
        <w:rPr>
          <w:rFonts w:hint="eastAsia" w:eastAsia="仿宋_GB2312"/>
          <w:color w:val="000000" w:themeColor="text1"/>
          <w:sz w:val="32"/>
          <w:szCs w:val="32"/>
          <w:lang w:eastAsia="zh-CN"/>
          <w14:textFill>
            <w14:solidFill>
              <w14:schemeClr w14:val="tx1"/>
            </w14:solidFill>
          </w14:textFill>
        </w:rPr>
        <w:t>十七条第一</w:t>
      </w:r>
      <w:r>
        <w:rPr>
          <w:rFonts w:hint="eastAsia" w:eastAsia="仿宋_GB2312"/>
          <w:color w:val="000000" w:themeColor="text1"/>
          <w:sz w:val="32"/>
          <w:szCs w:val="32"/>
          <w:lang w:val="en-US" w:eastAsia="zh-CN"/>
          <w14:textFill>
            <w14:solidFill>
              <w14:schemeClr w14:val="tx1"/>
            </w14:solidFill>
          </w14:textFill>
        </w:rPr>
        <w:t>项</w:t>
      </w:r>
      <w:r>
        <w:rPr>
          <w:rFonts w:hint="eastAsia" w:eastAsia="仿宋_GB2312"/>
          <w:color w:val="000000" w:themeColor="text1"/>
          <w:sz w:val="32"/>
          <w:szCs w:val="32"/>
          <w:lang w:eastAsia="zh-CN"/>
          <w14:textFill>
            <w14:solidFill>
              <w14:schemeClr w14:val="tx1"/>
            </w14:solidFill>
          </w14:textFill>
        </w:rPr>
        <w:t>“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5000元以上2万元以下的罚款：（一）依照本条例规定应当向生态环境主管部门备案而未备案的；”</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参照《天津市生态环境行政处罚裁量基准》（津环规范〔2023〕4号），</w:t>
      </w:r>
      <w:r>
        <w:rPr>
          <w:rFonts w:hint="eastAsia" w:eastAsia="仿宋_GB2312"/>
          <w:color w:val="000000" w:themeColor="text1"/>
          <w:kern w:val="0"/>
          <w:sz w:val="32"/>
          <w:szCs w:val="32"/>
          <w:lang w:eastAsia="zh-CN"/>
          <w14:textFill>
            <w14:solidFill>
              <w14:schemeClr w14:val="tx1"/>
            </w14:solidFill>
          </w14:textFill>
        </w:rPr>
        <w:t>我局：</w:t>
      </w:r>
    </w:p>
    <w:p w14:paraId="684C4502">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责令你单位立即改正违法行为；</w:t>
      </w:r>
    </w:p>
    <w:p w14:paraId="12EF3073">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七千元</w:t>
      </w:r>
      <w:r>
        <w:rPr>
          <w:rFonts w:eastAsia="仿宋_GB2312"/>
          <w:color w:val="000000" w:themeColor="text1"/>
          <w:kern w:val="0"/>
          <w:sz w:val="32"/>
          <w:szCs w:val="32"/>
          <w14:textFill>
            <w14:solidFill>
              <w14:schemeClr w14:val="tx1"/>
            </w14:solidFill>
          </w14:textFill>
        </w:rPr>
        <w:t>。</w:t>
      </w:r>
    </w:p>
    <w:p w14:paraId="7868E8A0">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14:paraId="2F97D855">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14:paraId="255805FD">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w:t>
      </w:r>
      <w:r>
        <w:rPr>
          <w:rFonts w:hint="eastAsia" w:eastAsia="仿宋_GB2312"/>
          <w:color w:val="000000" w:themeColor="text1"/>
          <w:sz w:val="32"/>
          <w:szCs w:val="32"/>
          <w:lang w:val="en-US" w:eastAsia="zh-CN"/>
          <w14:textFill>
            <w14:solidFill>
              <w14:schemeClr w14:val="tx1"/>
            </w14:solidFill>
          </w14:textFill>
        </w:rPr>
        <w:t>依照《消耗臭氧层物质管理条例》规定向生态环境主管部门备案后使用受控消耗臭氧层物质。</w:t>
      </w:r>
    </w:p>
    <w:p w14:paraId="4EB0E55E">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14:paraId="3A1BA3FE">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7CB81426">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590938AD">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如对本行政处罚决定不服，你单位可在收到本决定书之日起60日内向天津市人民政府申请行政复议（天津市司法局代收，咨询电话：23082169</w:t>
      </w:r>
      <w:r>
        <w:rPr>
          <w:rFonts w:hint="eastAsia" w:eastAsia="仿宋_GB2312"/>
          <w:color w:val="000000" w:themeColor="text1"/>
          <w:kern w:val="0"/>
          <w:sz w:val="32"/>
          <w:szCs w:val="32"/>
          <w:u w:val="none"/>
          <w:lang w:val="en-US" w:eastAsia="zh-CN"/>
          <w14:textFill>
            <w14:solidFill>
              <w14:schemeClr w14:val="tx1"/>
            </w14:solidFill>
          </w14:textFill>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3"/>
          <w:rFonts w:hint="eastAsia" w:eastAsia="仿宋_GB2312"/>
          <w:color w:val="000000" w:themeColor="text1"/>
          <w:kern w:val="0"/>
          <w:sz w:val="32"/>
          <w:szCs w:val="32"/>
          <w:u w:val="none"/>
          <w:lang w:val="en-US" w:eastAsia="zh-CN"/>
          <w14:textFill>
            <w14:solidFill>
              <w14:schemeClr w14:val="tx1"/>
            </w14:solidFill>
          </w14:textFill>
        </w:rPr>
        <w:t>南开区人民法院申请强制执行。</w:t>
      </w:r>
      <w:r>
        <w:rPr>
          <w:rFonts w:eastAsia="仿宋_GB2312"/>
          <w:color w:val="000000" w:themeColor="text1"/>
          <w:kern w:val="0"/>
          <w:sz w:val="32"/>
          <w:szCs w:val="32"/>
          <w14:textFill>
            <w14:solidFill>
              <w14:schemeClr w14:val="tx1"/>
            </w14:solidFill>
          </w14:textFill>
        </w:rPr>
        <w:t xml:space="preserve">                       </w:t>
      </w:r>
    </w:p>
    <w:p w14:paraId="688BAB52">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4" w:name="PO_7_QianFaShiJian"/>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月</w:t>
      </w:r>
      <w:bookmarkEnd w:id="4"/>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p>
    <w:p w14:paraId="0FCA556B">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6892B614">
      <w:pPr>
        <w:tabs>
          <w:tab w:val="left" w:pos="9120"/>
        </w:tabs>
        <w:autoSpaceDE w:val="0"/>
        <w:autoSpaceDN w:val="0"/>
        <w:adjustRightInd w:val="0"/>
        <w:ind w:right="120"/>
        <w:jc w:val="both"/>
        <w:rPr>
          <w:rFonts w:hint="eastAsia" w:eastAsia="仿宋_GB2312"/>
          <w:color w:val="000000" w:themeColor="text1"/>
          <w:kern w:val="0"/>
          <w:sz w:val="28"/>
          <w:szCs w:val="28"/>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5" w:left="1587" w:header="851" w:footer="992" w:gutter="0"/>
          <w:cols w:space="720" w:num="1"/>
          <w:docGrid w:type="lines" w:linePitch="326" w:charSpace="0"/>
        </w:sect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w:t>
      </w:r>
      <w:r>
        <w:rPr>
          <w:rFonts w:hint="eastAsia" w:eastAsia="仿宋_GB2312"/>
          <w:color w:val="000000" w:themeColor="text1"/>
          <w:kern w:val="0"/>
          <w:sz w:val="28"/>
          <w:szCs w:val="28"/>
          <w:lang w:eastAsia="zh-CN"/>
          <w14:textFill>
            <w14:solidFill>
              <w14:schemeClr w14:val="tx1"/>
            </w14:solidFill>
          </w14:textFill>
        </w:rPr>
        <w:t>达</w:t>
      </w:r>
      <w:bookmarkStart w:id="5" w:name="_GoBack"/>
      <w:bookmarkEnd w:id="5"/>
    </w:p>
    <w:p w14:paraId="7542AD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p>
    <w:sectPr>
      <w:pgSz w:w="11907" w:h="16840" w:orient="landscape"/>
      <w:pgMar w:top="2098" w:right="1417" w:bottom="1985"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33A9">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DB93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234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9C8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2528">
    <w:pPr>
      <w:pStyle w:val="8"/>
      <w:pBdr>
        <w:bottom w:val="none" w:color="auto" w:sz="0" w:space="0"/>
      </w:pBdr>
    </w:pPr>
  </w:p>
  <w:p w14:paraId="5CC3E3EA"/>
  <w:p w14:paraId="363BE5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C34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06AC3A6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53C6B3D"/>
    <w:rsid w:val="06AC3A63"/>
    <w:rsid w:val="09181CCD"/>
    <w:rsid w:val="0C017A89"/>
    <w:rsid w:val="0D1742E5"/>
    <w:rsid w:val="0F6E1A5D"/>
    <w:rsid w:val="14DD2E54"/>
    <w:rsid w:val="177C685E"/>
    <w:rsid w:val="1E353F45"/>
    <w:rsid w:val="22A21A7F"/>
    <w:rsid w:val="235C1401"/>
    <w:rsid w:val="23A72B7A"/>
    <w:rsid w:val="256B40C4"/>
    <w:rsid w:val="2B453C7F"/>
    <w:rsid w:val="2D426A6D"/>
    <w:rsid w:val="2ED80423"/>
    <w:rsid w:val="30107E35"/>
    <w:rsid w:val="30936D44"/>
    <w:rsid w:val="33DF60A4"/>
    <w:rsid w:val="358B6F41"/>
    <w:rsid w:val="3B2434F5"/>
    <w:rsid w:val="3B6B3809"/>
    <w:rsid w:val="3C3813DB"/>
    <w:rsid w:val="3F841B92"/>
    <w:rsid w:val="40FF52B5"/>
    <w:rsid w:val="43841772"/>
    <w:rsid w:val="473367BF"/>
    <w:rsid w:val="48475D0A"/>
    <w:rsid w:val="4AD22D47"/>
    <w:rsid w:val="4E44018F"/>
    <w:rsid w:val="4FF44AB0"/>
    <w:rsid w:val="51935037"/>
    <w:rsid w:val="51C0115F"/>
    <w:rsid w:val="53B96C98"/>
    <w:rsid w:val="5B784E50"/>
    <w:rsid w:val="5B7E19C2"/>
    <w:rsid w:val="5BC40E35"/>
    <w:rsid w:val="5DC07A16"/>
    <w:rsid w:val="5F91207B"/>
    <w:rsid w:val="66A74A1E"/>
    <w:rsid w:val="6C3118E9"/>
    <w:rsid w:val="6D9C4786"/>
    <w:rsid w:val="70291EB6"/>
    <w:rsid w:val="72DC74D0"/>
    <w:rsid w:val="72FC55D6"/>
    <w:rsid w:val="786618CC"/>
    <w:rsid w:val="7B101826"/>
    <w:rsid w:val="7B7211F3"/>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5&#24180;&#25991;&#20070;&#27169;&#29256;-2025&#24180;1&#26376;&#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6</Pages>
  <Words>2866</Words>
  <Characters>3104</Characters>
  <Lines>8</Lines>
  <Paragraphs>2</Paragraphs>
  <TotalTime>4</TotalTime>
  <ScaleCrop>false</ScaleCrop>
  <LinksUpToDate>false</LinksUpToDate>
  <CharactersWithSpaces>3232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2025-02-17T01:42:00Z</dcterms:created>
  <dc:creator>唐大果果</dc:creator>
  <cp:lastModifiedBy>暗香</cp:lastModifiedBy>
  <cp:lastPrinted>2025-02-17T03:25:00Z</cp:lastPrinted>
  <dcterms:modified xsi:type="dcterms:W3CDTF">2025-02-26T08:40:30Z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C0C3D7F57C4F493C9ADE235A65F4FE3A_13</vt:lpwstr>
  </property>
  <property fmtid="{D5CDD505-2E9C-101B-9397-08002B2CF9AE}" pid="4" name="KSOTemplateDocerSaveRecord">
    <vt:lpwstr>eyJoZGlkIjoiZWNmZWRjZjNjYTE4ZDczOGNjZGQ3NDY0MTE3ODc5NDQiLCJ1c2VySWQiOiIyNjc5NTEyMzMifQ==</vt:lpwstr>
  </property>
</Properties>
</file>