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8" w:name="_GoBack"/>
      <w:bookmarkEnd w:id="8"/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371D011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62C60F82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5DAC6C1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〔</w:t>
      </w:r>
      <w:bookmarkEnd w:id="2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125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7DD1E66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3F37C98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20" w:hanging="1920" w:hangingChars="6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天津嘉立荷牧业集团有限公司第十奶牛场分公司</w:t>
      </w:r>
    </w:p>
    <w:p w14:paraId="6321614D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eastAsia="仿宋_GB2312"/>
          <w:color w:val="auto"/>
          <w:sz w:val="32"/>
          <w:szCs w:val="32"/>
        </w:rPr>
        <w:t>91120116MA05JEYQ2P</w:t>
      </w:r>
    </w:p>
    <w:p w14:paraId="72F04E4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60" w:hanging="960" w:hangingChars="3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天津市滨海新区小王庄镇北大港农场四队东</w:t>
      </w:r>
    </w:p>
    <w:p w14:paraId="1105FB9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sz w:val="32"/>
          <w:szCs w:val="32"/>
        </w:rPr>
        <w:t>戚建允</w:t>
      </w:r>
    </w:p>
    <w:p w14:paraId="792621E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。你单位现</w:t>
      </w:r>
      <w:r>
        <w:rPr>
          <w:rFonts w:hint="eastAsia" w:eastAsia="仿宋_GB2312"/>
          <w:color w:val="auto"/>
          <w:sz w:val="32"/>
          <w:szCs w:val="32"/>
        </w:rPr>
        <w:t>存栏成年母牛1500头，后备牛1500头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，依据《天津市畜牧条例》第十二条第二款的规定，你单位达到畜禽养殖规模标准。</w:t>
      </w:r>
    </w:p>
    <w:p w14:paraId="52C1881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14F883D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1.你单位8号棚南侧露天存放一堆养殖粪污，5号棚南侧露天存放两堆养殖粪污，均未经无害化处理，且放置于无防渗漏、防雨淋、防溢流措施的地面上，下雨导致大量液体粪污，直接渗透于土壤之中。</w:t>
      </w:r>
    </w:p>
    <w:p w14:paraId="248AF1B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2.你单位厂区西侧配套自有农田露天存放大量养殖粪污，下雨导致上述粪污溢流。</w:t>
      </w:r>
    </w:p>
    <w:p w14:paraId="796B4E8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经你单位确认，上述三处养殖粪污共计约17吨。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上述行为不符合《畜禽养殖业污染物排放标准》（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GB18596-2001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3.2.1“畜禽养殖业必须设置废渣的固定储存设施和场所，储存场所要有防止粪液渗漏、溢流措施”的规定。</w:t>
      </w:r>
    </w:p>
    <w:p w14:paraId="00D7624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6B5E750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你单位上述行为违反了《中华人民共和国固体废物污染环境防治法》第六十五条第二款的规定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属于从事畜禽规模养殖未及时收集、贮存、利用或者处置养殖过程中产生的畜禽粪污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49CF95D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 w14:paraId="0AE2CAC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 w14:paraId="48443B15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企业属于国有资产独资企业，从事生鲜乳源奶生产，为天津市提供优质奶源，为保障生活必须品供应上做出大量贡献。</w:t>
      </w:r>
    </w:p>
    <w:p w14:paraId="350B6994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违法问题系因现场检查前一天下雨导致暂存粪污未及时回填卧床，企业无主观故意违反相关规定，属突发的偶然现象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 w14:paraId="7E354C93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3.企业高度重视此次检查，检查后及时进行整改，且目前经营困难，申请减免处罚。</w:t>
      </w:r>
    </w:p>
    <w:p w14:paraId="3EC2095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 w14:paraId="4E12984A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你单位提交的积极整改的陈述申辩意见已于告知阶段予以考虑，其他陈述申辩意见不影响违法事实认定，不符合法定从轻情节，不予采纳。本案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维持原处罚意见。</w:t>
      </w:r>
    </w:p>
    <w:p w14:paraId="4F3766C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7312472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</w:rPr>
        <w:t>《中华人民共和国固体废物污染环境防治法》第一百零七条的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108F562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2F8027B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万四千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 w14:paraId="60AA8AF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0F517B3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0C5FD64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</w:rPr>
        <w:t>当及时收集、贮存、利用或者处置养殖过程中产生的畜禽粪污等固体废物，避免造成环境污染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33A602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28ECB08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6E1F8C8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4F5A7B6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0AEBD09E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5AE6822E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40484E31"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何敏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auto"/>
          <w:kern w:val="0"/>
          <w:sz w:val="32"/>
          <w:szCs w:val="32"/>
        </w:rPr>
        <w:t>联系电</w:t>
      </w:r>
      <w:r>
        <w:rPr>
          <w:rFonts w:eastAsia="仿宋_GB2312"/>
          <w:color w:val="auto"/>
          <w:spacing w:val="-1"/>
          <w:kern w:val="0"/>
          <w:sz w:val="32"/>
          <w:szCs w:val="32"/>
        </w:rPr>
        <w:t>话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：</w:t>
      </w:r>
      <w:bookmarkStart w:id="4" w:name="PO_7_LianXiDianHua"/>
      <w:r>
        <w:rPr>
          <w:rFonts w:eastAsia="仿宋_GB2312"/>
          <w:color w:val="auto"/>
          <w:spacing w:val="1"/>
          <w:kern w:val="0"/>
          <w:sz w:val="32"/>
          <w:szCs w:val="32"/>
        </w:rPr>
        <w:t>87671</w:t>
      </w:r>
      <w:bookmarkEnd w:id="4"/>
      <w:r>
        <w:rPr>
          <w:rFonts w:eastAsia="仿宋_GB2312"/>
          <w:color w:val="auto"/>
          <w:spacing w:val="1"/>
          <w:kern w:val="0"/>
          <w:sz w:val="32"/>
          <w:szCs w:val="32"/>
        </w:rPr>
        <w:t>7</w:t>
      </w:r>
      <w:r>
        <w:rPr>
          <w:rFonts w:hint="eastAsia" w:eastAsia="仿宋_GB2312"/>
          <w:color w:val="auto"/>
          <w:spacing w:val="1"/>
          <w:kern w:val="0"/>
          <w:sz w:val="32"/>
          <w:szCs w:val="32"/>
          <w:lang w:val="en-US" w:eastAsia="zh-CN"/>
        </w:rPr>
        <w:t>77</w:t>
      </w:r>
    </w:p>
    <w:p w14:paraId="7C32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  址：</w:t>
      </w:r>
      <w:bookmarkStart w:id="5" w:name="PO_2_BanLiDiDian"/>
      <w:r>
        <w:rPr>
          <w:rFonts w:eastAsia="仿宋_GB2312"/>
          <w:color w:val="auto"/>
          <w:kern w:val="0"/>
          <w:sz w:val="32"/>
          <w:szCs w:val="32"/>
        </w:rPr>
        <w:t>天津市南开区复康路17号</w:t>
      </w:r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邮政编码：</w:t>
      </w:r>
      <w:bookmarkStart w:id="6" w:name="PO_2_DanWeiYouBian"/>
      <w:r>
        <w:rPr>
          <w:rFonts w:eastAsia="仿宋_GB2312"/>
          <w:color w:val="auto"/>
          <w:kern w:val="0"/>
          <w:sz w:val="32"/>
          <w:szCs w:val="32"/>
        </w:rPr>
        <w:t>300191</w:t>
      </w:r>
      <w:bookmarkEnd w:id="6"/>
    </w:p>
    <w:p w14:paraId="64AE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</w:t>
      </w:r>
    </w:p>
    <w:p w14:paraId="35E9C8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7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CC9FBF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32B815E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17FC731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6EC18EC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03D55D2E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77816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2E8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37A3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B004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D22E2">
    <w:pPr>
      <w:pStyle w:val="8"/>
      <w:pBdr>
        <w:bottom w:val="none" w:color="auto" w:sz="0" w:space="0"/>
      </w:pBdr>
    </w:pPr>
  </w:p>
  <w:p w14:paraId="3C48FADE"/>
  <w:p w14:paraId="192099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8272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6A49C1"/>
    <w:rsid w:val="0BC97030"/>
    <w:rsid w:val="0DE05630"/>
    <w:rsid w:val="0E453555"/>
    <w:rsid w:val="1651030E"/>
    <w:rsid w:val="16FD0578"/>
    <w:rsid w:val="18D01A8A"/>
    <w:rsid w:val="1BAF0A67"/>
    <w:rsid w:val="1C2C4C0F"/>
    <w:rsid w:val="1F3D6045"/>
    <w:rsid w:val="21D0402F"/>
    <w:rsid w:val="23D96EAA"/>
    <w:rsid w:val="24F15196"/>
    <w:rsid w:val="27E92C02"/>
    <w:rsid w:val="2A1A666F"/>
    <w:rsid w:val="2B946F65"/>
    <w:rsid w:val="2D8321C2"/>
    <w:rsid w:val="2EE92518"/>
    <w:rsid w:val="3214796D"/>
    <w:rsid w:val="37D1755F"/>
    <w:rsid w:val="38EE6D9D"/>
    <w:rsid w:val="3E4B53BF"/>
    <w:rsid w:val="40D21EC7"/>
    <w:rsid w:val="44D25413"/>
    <w:rsid w:val="450F61CB"/>
    <w:rsid w:val="4A3E05CE"/>
    <w:rsid w:val="4A437691"/>
    <w:rsid w:val="4BD91CDD"/>
    <w:rsid w:val="4D666327"/>
    <w:rsid w:val="4EDD0158"/>
    <w:rsid w:val="4F731BF1"/>
    <w:rsid w:val="502F15FB"/>
    <w:rsid w:val="503F23C3"/>
    <w:rsid w:val="51935037"/>
    <w:rsid w:val="54ED6E78"/>
    <w:rsid w:val="553A03CB"/>
    <w:rsid w:val="58763D60"/>
    <w:rsid w:val="5AF368F4"/>
    <w:rsid w:val="5BCB2253"/>
    <w:rsid w:val="5BDF2ED1"/>
    <w:rsid w:val="5DC707F5"/>
    <w:rsid w:val="5EB22B11"/>
    <w:rsid w:val="5F7C4535"/>
    <w:rsid w:val="60093261"/>
    <w:rsid w:val="60A763C8"/>
    <w:rsid w:val="60B411A4"/>
    <w:rsid w:val="624E2765"/>
    <w:rsid w:val="624F5E3E"/>
    <w:rsid w:val="6404560A"/>
    <w:rsid w:val="64F75746"/>
    <w:rsid w:val="66B216B2"/>
    <w:rsid w:val="679D04BA"/>
    <w:rsid w:val="6851522E"/>
    <w:rsid w:val="6C5A27B0"/>
    <w:rsid w:val="6D384837"/>
    <w:rsid w:val="72330BA4"/>
    <w:rsid w:val="73744CD2"/>
    <w:rsid w:val="742B7C3A"/>
    <w:rsid w:val="7690421B"/>
    <w:rsid w:val="7C317407"/>
    <w:rsid w:val="7CB4442B"/>
    <w:rsid w:val="7E1911AA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1578</Words>
  <Characters>1692</Characters>
  <Lines>8</Lines>
  <Paragraphs>2</Paragraphs>
  <TotalTime>7</TotalTime>
  <ScaleCrop>false</ScaleCrop>
  <LinksUpToDate>false</LinksUpToDate>
  <CharactersWithSpaces>2069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2024-09-24T00:46:00Z</cp:lastPrinted>
  <dcterms:modified xsi:type="dcterms:W3CDTF">2024-09-29T02:07:18Z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8C15A3D217BF413D8581E13C15DC41E1_13</vt:lpwstr>
  </property>
</Properties>
</file>