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227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天津市雅富豪家具有限公司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</w:rPr>
        <w:t>911202243003276620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960" w:hanging="960" w:hangingChars="300"/>
        <w:jc w:val="left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天津市宝坻区方家庄镇产业园区（天津市金喜豹家具有限公司南50米）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instrText xml:space="preserve"> HYPERLINK "https://aiqicha.baidu.com/person?personId=bc34390eae030768ce3cf30e55d73686&amp;entry=2115" \t "https://aiqicha.baidu.com/detail/_blank"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高宗顺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</w:rPr>
        <w:t>日对你单位进行了调查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。参考你单位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《天津</w:t>
      </w:r>
      <w:r>
        <w:rPr>
          <w:rFonts w:eastAsia="仿宋_GB2312"/>
          <w:color w:val="auto"/>
          <w:kern w:val="0"/>
          <w:sz w:val="32"/>
          <w:szCs w:val="32"/>
        </w:rPr>
        <w:t>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雅富豪家具有限公司环境影响现状评估报告》及环评备案文件（津宝审批投函〔2017〕60号），你单位切割、排钻、打磨工序产生粉尘废气，经3套集气罩+引风+脉冲布袋除尘器处理后排放。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经调查，</w:t>
      </w:r>
      <w:r>
        <w:rPr>
          <w:rFonts w:eastAsia="仿宋_GB2312"/>
          <w:color w:val="auto"/>
          <w:sz w:val="32"/>
          <w:szCs w:val="32"/>
        </w:rPr>
        <w:t>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现场检查时，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</w:t>
      </w:r>
      <w:r>
        <w:rPr>
          <w:rFonts w:hint="eastAsia" w:eastAsia="仿宋_GB2312"/>
          <w:color w:val="auto"/>
          <w:sz w:val="32"/>
          <w:szCs w:val="32"/>
        </w:rPr>
        <w:t>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车间内正在生产，3名工人正在进行木材切割作业，1名工人正在进行钻孔作业，配套的脉冲布袋除尘设施的风机未开启。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《天津</w:t>
      </w:r>
      <w:r>
        <w:rPr>
          <w:rFonts w:eastAsia="仿宋_GB2312"/>
          <w:color w:val="auto"/>
          <w:kern w:val="0"/>
          <w:sz w:val="32"/>
          <w:szCs w:val="32"/>
        </w:rPr>
        <w:t>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雅富豪家具有限公司环境影响现状评估报告》及环评备案文件（津宝审批投函〔2017〕60号）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了</w:t>
      </w:r>
      <w:r>
        <w:rPr>
          <w:rFonts w:hint="eastAsia" w:eastAsia="仿宋_GB2312"/>
          <w:color w:val="auto"/>
          <w:sz w:val="32"/>
          <w:szCs w:val="32"/>
        </w:rPr>
        <w:t>《天津市大气污染防治条例》第十九条第一款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，属于未按规定使用大气污染防治设施的环境违法行为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 xml:space="preserve">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174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你单位提交视频证明，现场检查时所在干活的工人工位上均配有布袋除尘，布袋除尘与木工锯同步开启。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检查中企业积极配合，现在企业经营困难，申请减免处罚。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174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你单位提交视频中的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作业平台与现场检查时不一致，与事实不符，不予采纳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。鉴于你单位积极改正违法行为，同时考虑你单位受疫情影响，经营困难的实际情况，依据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《中华人民共和国行政处罚法》第三十二条第一项的规定，对你单位从轻处罚。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《天津市大气污染防治条例》第七十七条第二项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停止违法行为，立即改正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eastAsia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严格按照规定使用配套的大气污染防治设施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2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bookmarkStart w:id="5" w:name="_GoBack"/>
      <w:bookmarkEnd w:id="5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3D1788BC"/>
    <w:multiLevelType w:val="singleLevel"/>
    <w:tmpl w:val="3D1788B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JmNjhiNmQ3NzBlZjlkYjliZmEyZTc3YWI4YjAifQ=="/>
  </w:docVars>
  <w:rsids>
    <w:rsidRoot w:val="230F1F55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6FD0578"/>
    <w:rsid w:val="1DBF79D4"/>
    <w:rsid w:val="230F1F55"/>
    <w:rsid w:val="23D96EAA"/>
    <w:rsid w:val="257D7DB3"/>
    <w:rsid w:val="2A1A666F"/>
    <w:rsid w:val="2B946F65"/>
    <w:rsid w:val="2D8321C2"/>
    <w:rsid w:val="2EE92518"/>
    <w:rsid w:val="3214796D"/>
    <w:rsid w:val="450F61CB"/>
    <w:rsid w:val="4A3E05CE"/>
    <w:rsid w:val="4A437691"/>
    <w:rsid w:val="4BD91CDD"/>
    <w:rsid w:val="4E313819"/>
    <w:rsid w:val="502F15FB"/>
    <w:rsid w:val="503F23C3"/>
    <w:rsid w:val="51935037"/>
    <w:rsid w:val="553A03CB"/>
    <w:rsid w:val="58763D60"/>
    <w:rsid w:val="58AA2E65"/>
    <w:rsid w:val="5BDF2ED1"/>
    <w:rsid w:val="5F7C4535"/>
    <w:rsid w:val="624F5E3E"/>
    <w:rsid w:val="6404560A"/>
    <w:rsid w:val="64F75746"/>
    <w:rsid w:val="66B216B2"/>
    <w:rsid w:val="67764B94"/>
    <w:rsid w:val="679D04BA"/>
    <w:rsid w:val="6851522E"/>
    <w:rsid w:val="6C5A27B0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5">
    <w:name w:val="正文1"/>
    <w:next w:val="16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6">
    <w:name w:val="正文文本1"/>
    <w:basedOn w:val="15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5191;&#27861;&#24635;&#38431;&#34892;&#25919;&#22788;&#32602;&#25991;&#20070;&#27169;&#29256;2023.7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1090</Words>
  <Characters>1167</Characters>
  <Lines>8</Lines>
  <Paragraphs>2</Paragraphs>
  <TotalTime>2</TotalTime>
  <ScaleCrop>false</ScaleCrop>
  <LinksUpToDate>false</LinksUpToDate>
  <CharactersWithSpaces>1298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2023-09-13T04:09:00Z</dcterms:created>
  <dc:creator>何敏</dc:creator>
  <cp:lastModifiedBy>何敏</cp:lastModifiedBy>
  <cp:lastPrinted>2023-11-17T00:08:00Z</cp:lastPrinted>
  <dcterms:modified xsi:type="dcterms:W3CDTF">2023-11-17T07:29:22Z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556862431E8842419F67F1976EC72F97_13</vt:lpwstr>
  </property>
</Properties>
</file>