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天津华大弘毅生物科技有限公司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1120112MA05K2PF8G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</w:rPr>
        <w:t>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津市津南区北闸口镇高营路50号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张继续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参考你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单位《辐射安全许可证》（津环辐证[00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806</w:t>
      </w:r>
      <w:r>
        <w:rPr>
          <w:rFonts w:hint="eastAsia" w:eastAsia="仿宋_GB2312"/>
          <w:color w:val="auto"/>
          <w:sz w:val="32"/>
          <w:szCs w:val="32"/>
          <w:lang w:eastAsia="zh-CN"/>
        </w:rPr>
        <w:t>]）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等证据材料，你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自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  <w:lang w:eastAsia="zh-CN"/>
        </w:rPr>
        <w:t>2日起独立使用Ⅱ类射线装置进行工业辐照。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hint="eastAsia"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你</w:t>
      </w:r>
      <w:r>
        <w:rPr>
          <w:rFonts w:hint="eastAsia" w:eastAsia="仿宋_GB2312"/>
          <w:color w:val="auto"/>
          <w:sz w:val="32"/>
          <w:szCs w:val="32"/>
        </w:rPr>
        <w:t>单位员工</w:t>
      </w:r>
      <w:r>
        <w:rPr>
          <w:rFonts w:hint="eastAsia" w:eastAsia="仿宋_GB2312"/>
          <w:color w:val="auto"/>
          <w:sz w:val="32"/>
          <w:szCs w:val="32"/>
          <w:lang w:eastAsia="zh-CN"/>
        </w:rPr>
        <w:t>张博、韩恩臣</w:t>
      </w:r>
      <w:r>
        <w:rPr>
          <w:rFonts w:hint="eastAsia" w:eastAsia="仿宋_GB2312"/>
          <w:color w:val="auto"/>
          <w:sz w:val="32"/>
          <w:szCs w:val="32"/>
        </w:rPr>
        <w:t>直接从事射线装置使用活动，未进行个人剂量监测。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你单位作为使用射线装置的单位，应当按规定开展个人剂量监测。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</w:rPr>
        <w:t>《天津市生态环境局现场检查（勘察）笔录》《天津市生态环境局调查询问笔录》、你单位《辐射安全许可证》（津环辐证[00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806</w:t>
      </w:r>
      <w:r>
        <w:rPr>
          <w:rFonts w:hint="eastAsia" w:eastAsia="仿宋_GB2312"/>
          <w:color w:val="auto"/>
          <w:sz w:val="32"/>
          <w:szCs w:val="32"/>
        </w:rPr>
        <w:t>]）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、《生产及交接班记录表》（202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auto"/>
          <w:sz w:val="32"/>
          <w:szCs w:val="32"/>
          <w:lang w:eastAsia="zh-CN"/>
        </w:rPr>
        <w:t>日至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2023年5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eastAsia="仿宋_GB2312"/>
          <w:color w:val="auto"/>
          <w:sz w:val="32"/>
          <w:szCs w:val="32"/>
          <w:lang w:eastAsia="zh-CN"/>
        </w:rPr>
        <w:t>日）、《电子加速器日检查记录表》（202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auto"/>
          <w:sz w:val="32"/>
          <w:szCs w:val="32"/>
          <w:lang w:eastAsia="zh-CN"/>
        </w:rPr>
        <w:t>日至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2023年5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auto"/>
          <w:sz w:val="32"/>
          <w:szCs w:val="32"/>
          <w:lang w:eastAsia="zh-CN"/>
        </w:rPr>
        <w:t>日）、张博、韩恩臣二人的《个人声明书》、</w:t>
      </w:r>
      <w:r>
        <w:rPr>
          <w:rFonts w:hint="eastAsia"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</w:rPr>
        <w:t>等证据为凭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《放射性同位素与射线装置安全和防护管理办法》第二十三条第一款的规定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未按规定开展个人剂量监测的环境违法行为，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68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送达上述文件，你单位于当日签收。你单位逾期未向我局提出陈述申辩意见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以上事实，有《天津市生态环境局行政处罚事先告知书》（津市环事告字〔20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68</w:t>
      </w:r>
      <w:r>
        <w:rPr>
          <w:rFonts w:hint="eastAsia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经集体审议，本案违法事实清楚、执法程序合法、法律适用准确、处罚幅度裁量合理。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《放射性同位素与射线装置安全和防护管理办法》第五十五条第（四）项的规定，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限期10日内改正违法行为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2.对你单位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给予警告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日内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，并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按规定开展个人剂量监测。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4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4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4" w:lineRule="exact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1BC626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012B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2C0CCE"/>
    <w:rsid w:val="047D7869"/>
    <w:rsid w:val="04A51DB5"/>
    <w:rsid w:val="04CF2504"/>
    <w:rsid w:val="0DA33589"/>
    <w:rsid w:val="14A22454"/>
    <w:rsid w:val="1C50663B"/>
    <w:rsid w:val="1CC54CEB"/>
    <w:rsid w:val="1D0D63C5"/>
    <w:rsid w:val="1F6A3919"/>
    <w:rsid w:val="2378242F"/>
    <w:rsid w:val="27FC4468"/>
    <w:rsid w:val="2F096FCE"/>
    <w:rsid w:val="2F287748"/>
    <w:rsid w:val="377B0704"/>
    <w:rsid w:val="381A0A3E"/>
    <w:rsid w:val="3BA70B39"/>
    <w:rsid w:val="45934B33"/>
    <w:rsid w:val="473A0DD5"/>
    <w:rsid w:val="47C66189"/>
    <w:rsid w:val="51935037"/>
    <w:rsid w:val="53767495"/>
    <w:rsid w:val="5445418A"/>
    <w:rsid w:val="5C9F4A39"/>
    <w:rsid w:val="5DD022F3"/>
    <w:rsid w:val="5E0F4D9E"/>
    <w:rsid w:val="5E2470F6"/>
    <w:rsid w:val="5E664643"/>
    <w:rsid w:val="61787F41"/>
    <w:rsid w:val="623C392D"/>
    <w:rsid w:val="65465834"/>
    <w:rsid w:val="71BC626B"/>
    <w:rsid w:val="71F76391"/>
    <w:rsid w:val="740F76B1"/>
    <w:rsid w:val="74363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&#24037;&#20316;\&#25191;&#27861;&#24635;&#38431;&#34892;&#25919;&#22788;&#32602;&#25991;&#20070;&#27169;&#26495;2022.12&#26356;&#26032;\&#34892;&#25919;&#22788;&#32602;&#20915;&#23450;&#20070;&#65288;&#26410;&#30003;&#36777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行政处罚决定书（未申辩未听证）.dot</Template>
  <Pages>4</Pages>
  <Words>1241</Words>
  <Characters>1366</Characters>
  <Lines>8</Lines>
  <Paragraphs>2</Paragraphs>
  <TotalTime>9</TotalTime>
  <ScaleCrop>false</ScaleCrop>
  <LinksUpToDate>false</LinksUpToDate>
  <CharactersWithSpaces>1474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2023-05-06T08:00:00Z</dcterms:created>
  <dc:creator>何敏</dc:creator>
  <cp:lastModifiedBy>孙国力</cp:lastModifiedBy>
  <cp:lastPrinted>2023-07-21T08:42:00Z</cp:lastPrinted>
  <dcterms:modified xsi:type="dcterms:W3CDTF">2023-07-25T01:41:10Z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5AEEE22205964085B9F5F4290C653CAA_11</vt:lpwstr>
  </property>
</Properties>
</file>