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59</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eastAsia" w:eastAsia="仿宋_GB2312"/>
          <w:color w:val="auto"/>
          <w:kern w:val="0"/>
          <w:sz w:val="32"/>
          <w:szCs w:val="32"/>
        </w:rPr>
      </w:pPr>
      <w:r>
        <w:rPr>
          <w:rFonts w:hint="eastAsia" w:eastAsia="仿宋_GB2312"/>
          <w:color w:val="auto"/>
          <w:kern w:val="0"/>
          <w:sz w:val="32"/>
          <w:szCs w:val="32"/>
          <w:lang w:val="en-US" w:eastAsia="zh-CN"/>
        </w:rPr>
        <w:t>天津市武清区望远建材经营部（苑福强）：</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92120222MA06EDW240</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津市武清区陈咀镇渔坝口三村</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both"/>
        <w:textAlignment w:val="auto"/>
        <w:rPr>
          <w:rFonts w:hint="eastAsia" w:eastAsia="仿宋_GB2312"/>
          <w:color w:val="auto"/>
          <w:kern w:val="0"/>
          <w:sz w:val="32"/>
          <w:szCs w:val="32"/>
          <w:lang w:eastAsia="zh-CN"/>
        </w:rPr>
      </w:pPr>
      <w:r>
        <w:rPr>
          <w:rFonts w:hint="eastAsia" w:eastAsia="仿宋_GB2312"/>
          <w:color w:val="auto"/>
          <w:kern w:val="0"/>
          <w:sz w:val="32"/>
          <w:szCs w:val="32"/>
          <w:lang w:val="en-US" w:eastAsia="zh-CN"/>
        </w:rPr>
        <w:t>经营者</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苑福强</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w:t>
      </w:r>
      <w:r>
        <w:rPr>
          <w:rFonts w:hint="eastAsia" w:eastAsia="仿宋_GB2312"/>
          <w:color w:val="auto"/>
          <w:kern w:val="0"/>
          <w:sz w:val="32"/>
          <w:szCs w:val="32"/>
          <w:lang w:eastAsia="zh-CN"/>
        </w:rPr>
        <w:t>单位</w:t>
      </w:r>
      <w:r>
        <w:rPr>
          <w:rFonts w:eastAsia="仿宋_GB2312"/>
          <w:color w:val="auto"/>
          <w:kern w:val="0"/>
          <w:sz w:val="32"/>
          <w:szCs w:val="32"/>
        </w:rPr>
        <w:t>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我局于2023年2月22日对你单位进行了调查，发现你单位实施了以下环境违法行为：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执法人员现场检查你单位位于天津市武清区汊沽港三街中</w:t>
      </w:r>
      <w:bookmarkStart w:id="5" w:name="_GoBack"/>
      <w:bookmarkEnd w:id="5"/>
      <w:r>
        <w:rPr>
          <w:rFonts w:hint="eastAsia" w:eastAsia="仿宋_GB2312"/>
          <w:color w:val="auto"/>
          <w:sz w:val="32"/>
          <w:szCs w:val="32"/>
          <w:lang w:val="en-US" w:eastAsia="zh-CN"/>
        </w:rPr>
        <w:t>弘故道桥西侧的建筑原材料存放场地时发现，你单位存放的机制砂、细河砂等易产生扬尘的物料，体积约5000立方米，均处于露天存放状态，未采取有效覆盖措施防治扬尘污染。你单位上述行为属于贮存易产生扬尘的物料未采取有效覆盖措施防治扬尘污染。</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《天津市生态环境局现场检查（勘察）笔录》《天津市生态环境局调查询问笔录》、你单位提供的《租赁协议书》、现场拍摄的视频以及营业执照复印件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default" w:eastAsia="仿宋_GB2312"/>
          <w:color w:val="auto"/>
          <w:sz w:val="32"/>
          <w:szCs w:val="32"/>
          <w:lang w:val="en-US" w:eastAsia="zh-CN"/>
        </w:rPr>
        <w:t>《中华人民共和国大气污染防治法》第七十二条第一款的规定</w:t>
      </w:r>
      <w:r>
        <w:rPr>
          <w:rFonts w:hint="eastAsia" w:eastAsia="仿宋_GB2312"/>
          <w:color w:val="auto"/>
          <w:sz w:val="32"/>
          <w:szCs w:val="32"/>
          <w:lang w:eastAsia="zh-CN"/>
        </w:rPr>
        <w:t>，</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r>
        <w:rPr>
          <w:rFonts w:hint="eastAsia" w:eastAsia="仿宋_GB2312"/>
          <w:color w:val="auto"/>
          <w:kern w:val="0"/>
          <w:sz w:val="32"/>
          <w:szCs w:val="32"/>
          <w:lang w:val="en-US" w:eastAsia="zh-CN"/>
        </w:rPr>
        <w:t>21</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听证</w:t>
      </w:r>
      <w:r>
        <w:rPr>
          <w:rFonts w:eastAsia="仿宋_GB2312"/>
          <w:color w:val="auto"/>
          <w:kern w:val="0"/>
          <w:sz w:val="32"/>
          <w:szCs w:val="32"/>
        </w:rPr>
        <w:t>告知书》（津市环</w:t>
      </w:r>
      <w:r>
        <w:rPr>
          <w:rFonts w:hint="eastAsia" w:eastAsia="仿宋_GB2312"/>
          <w:color w:val="auto"/>
          <w:kern w:val="0"/>
          <w:sz w:val="32"/>
          <w:szCs w:val="32"/>
          <w:lang w:eastAsia="zh-CN"/>
        </w:rPr>
        <w:t>听</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25</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lang w:eastAsia="zh-CN"/>
        </w:rPr>
        <w:t>、申请听证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3</w:t>
      </w:r>
      <w:r>
        <w:rPr>
          <w:rFonts w:hint="eastAsia" w:eastAsia="仿宋_GB2312"/>
          <w:color w:val="auto"/>
          <w:kern w:val="0"/>
          <w:sz w:val="32"/>
          <w:szCs w:val="32"/>
        </w:rPr>
        <w:t>月</w:t>
      </w:r>
      <w:r>
        <w:rPr>
          <w:rFonts w:hint="eastAsia" w:eastAsia="仿宋_GB2312"/>
          <w:color w:val="auto"/>
          <w:kern w:val="0"/>
          <w:sz w:val="32"/>
          <w:szCs w:val="32"/>
          <w:lang w:val="en-US" w:eastAsia="zh-CN"/>
        </w:rPr>
        <w:t>24</w:t>
      </w:r>
      <w:r>
        <w:rPr>
          <w:rFonts w:hint="eastAsia" w:eastAsia="仿宋_GB2312"/>
          <w:color w:val="auto"/>
          <w:kern w:val="0"/>
          <w:sz w:val="32"/>
          <w:szCs w:val="32"/>
        </w:rPr>
        <w:t>日向</w:t>
      </w:r>
      <w:r>
        <w:rPr>
          <w:rFonts w:hint="eastAsia" w:eastAsia="仿宋_GB2312"/>
          <w:color w:val="auto"/>
          <w:kern w:val="0"/>
          <w:sz w:val="32"/>
          <w:szCs w:val="32"/>
          <w:lang w:val="en-US" w:eastAsia="zh-CN"/>
        </w:rPr>
        <w:t>你</w:t>
      </w:r>
      <w:r>
        <w:rPr>
          <w:rFonts w:hint="eastAsia" w:eastAsia="仿宋_GB2312"/>
          <w:color w:val="auto"/>
          <w:kern w:val="0"/>
          <w:sz w:val="32"/>
          <w:szCs w:val="32"/>
        </w:rPr>
        <w:t>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r>
        <w:rPr>
          <w:rFonts w:hint="eastAsia" w:eastAsia="仿宋_GB2312"/>
          <w:color w:val="auto"/>
          <w:kern w:val="0"/>
          <w:sz w:val="32"/>
          <w:szCs w:val="32"/>
          <w:lang w:val="en-US" w:eastAsia="zh-CN"/>
        </w:rPr>
        <w:t>你</w:t>
      </w:r>
      <w:r>
        <w:rPr>
          <w:rFonts w:hint="eastAsia" w:eastAsia="仿宋_GB2312"/>
          <w:color w:val="auto"/>
          <w:kern w:val="0"/>
          <w:sz w:val="32"/>
          <w:szCs w:val="32"/>
        </w:rPr>
        <w:t>单位于当日签收。你单位逾期未向我局提出陈述申辩意见，也未申请听证。</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听证</w:t>
      </w:r>
      <w:r>
        <w:rPr>
          <w:rFonts w:eastAsia="仿宋_GB2312"/>
          <w:color w:val="auto"/>
          <w:kern w:val="0"/>
          <w:sz w:val="32"/>
          <w:szCs w:val="32"/>
        </w:rPr>
        <w:t>告知书》（津市环</w:t>
      </w:r>
      <w:r>
        <w:rPr>
          <w:rFonts w:hint="eastAsia" w:eastAsia="仿宋_GB2312"/>
          <w:color w:val="auto"/>
          <w:kern w:val="0"/>
          <w:sz w:val="32"/>
          <w:szCs w:val="32"/>
          <w:lang w:eastAsia="zh-CN"/>
        </w:rPr>
        <w:t>听</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25</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等证据</w:t>
      </w:r>
      <w:r>
        <w:rPr>
          <w:rFonts w:eastAsia="仿宋_GB2312"/>
          <w:color w:val="auto"/>
          <w:kern w:val="0"/>
          <w:sz w:val="32"/>
          <w:szCs w:val="32"/>
        </w:rPr>
        <w:t>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2023年4月24日经局负责人集体审议，本案违法事实清楚、执法程序合法、法律适用准确、处罚幅度裁量合理。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eastAsia="zh-CN"/>
        </w:rPr>
      </w:pPr>
      <w:r>
        <w:rPr>
          <w:rFonts w:hint="eastAsia"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《中华人民共和国大气污染防治法》第一百一十七条第（二）项的规定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val="en-US"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五万</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w:t>
      </w:r>
      <w:r>
        <w:rPr>
          <w:rFonts w:hint="eastAsia" w:eastAsia="仿宋_GB2312"/>
          <w:color w:val="auto"/>
          <w:kern w:val="0"/>
          <w:sz w:val="32"/>
          <w:szCs w:val="32"/>
          <w:lang w:eastAsia="zh-CN"/>
        </w:rPr>
        <w:t>上述</w:t>
      </w:r>
      <w:r>
        <w:rPr>
          <w:rFonts w:eastAsia="仿宋_GB2312"/>
          <w:color w:val="auto"/>
          <w:kern w:val="0"/>
          <w:sz w:val="32"/>
          <w:szCs w:val="32"/>
        </w:rPr>
        <w:t>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贮存易产生扬尘的物料应采取有效覆盖措施防治扬尘污染。</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如对本处罚决定不服，可在收到本处罚决定书之日起六十日内向中华人民共和国生态环境部或者向天津市人民政府申请复议，也可在六个月内直接向天津铁路运输法院起诉。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580" w:lineRule="exact"/>
        <w:ind w:right="-20"/>
        <w:jc w:val="both"/>
        <w:textAlignment w:val="auto"/>
        <w:rPr>
          <w:rFonts w:eastAsia="仿宋_GB2312"/>
          <w:color w:val="auto"/>
          <w:kern w:val="0"/>
          <w:sz w:val="32"/>
          <w:szCs w:val="32"/>
        </w:rPr>
      </w:pP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580" w:lineRule="exact"/>
        <w:ind w:right="-20"/>
        <w:jc w:val="both"/>
        <w:textAlignment w:val="auto"/>
        <w:rPr>
          <w:rFonts w:eastAsia="仿宋_GB2312"/>
          <w:color w:val="auto"/>
          <w:kern w:val="0"/>
          <w:sz w:val="32"/>
          <w:szCs w:val="32"/>
        </w:rPr>
      </w:pP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580" w:lineRule="exact"/>
        <w:ind w:right="-20"/>
        <w:jc w:val="both"/>
        <w:textAlignment w:val="auto"/>
        <w:rPr>
          <w:rFonts w:eastAsia="仿宋_GB2312"/>
          <w:color w:val="auto"/>
          <w:kern w:val="0"/>
          <w:sz w:val="32"/>
          <w:szCs w:val="32"/>
        </w:rPr>
      </w:pP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bookmarkEnd w:id="4"/>
      <w:r>
        <w:rPr>
          <w:rFonts w:hint="eastAsia" w:eastAsia="仿宋_GB2312"/>
          <w:color w:val="auto"/>
          <w:kern w:val="0"/>
          <w:sz w:val="32"/>
          <w:szCs w:val="32"/>
          <w:lang w:val="en-US" w:eastAsia="zh-CN"/>
        </w:rPr>
        <w:t>5</w:t>
      </w:r>
      <w:r>
        <w:rPr>
          <w:rFonts w:eastAsia="仿宋_GB2312"/>
          <w:color w:val="auto"/>
          <w:kern w:val="0"/>
          <w:sz w:val="32"/>
          <w:szCs w:val="32"/>
        </w:rPr>
        <w:t>日</w:t>
      </w: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80" w:lineRule="exact"/>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90D48"/>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9D67C66"/>
    <w:rsid w:val="0D0B40DE"/>
    <w:rsid w:val="0E2C6BAF"/>
    <w:rsid w:val="0F7B5A7C"/>
    <w:rsid w:val="13342B0D"/>
    <w:rsid w:val="14A22454"/>
    <w:rsid w:val="160954BD"/>
    <w:rsid w:val="1C555FC6"/>
    <w:rsid w:val="1CC54CEB"/>
    <w:rsid w:val="1CF45DAB"/>
    <w:rsid w:val="1F6A3919"/>
    <w:rsid w:val="2378242F"/>
    <w:rsid w:val="251D304F"/>
    <w:rsid w:val="27FC4468"/>
    <w:rsid w:val="2864137D"/>
    <w:rsid w:val="2D462E10"/>
    <w:rsid w:val="2F096FCE"/>
    <w:rsid w:val="2F5559D6"/>
    <w:rsid w:val="329E2EF1"/>
    <w:rsid w:val="346B40A9"/>
    <w:rsid w:val="36D31726"/>
    <w:rsid w:val="39A0476E"/>
    <w:rsid w:val="3A1256D4"/>
    <w:rsid w:val="3B5B6EBD"/>
    <w:rsid w:val="3B8905F9"/>
    <w:rsid w:val="3BA70B39"/>
    <w:rsid w:val="3DA00CA1"/>
    <w:rsid w:val="43BA0B56"/>
    <w:rsid w:val="46937E8E"/>
    <w:rsid w:val="471D661F"/>
    <w:rsid w:val="473A0DD5"/>
    <w:rsid w:val="47C66189"/>
    <w:rsid w:val="4801057E"/>
    <w:rsid w:val="494223B1"/>
    <w:rsid w:val="4A5F6E44"/>
    <w:rsid w:val="4BCC057F"/>
    <w:rsid w:val="4D6435C2"/>
    <w:rsid w:val="4D8921F6"/>
    <w:rsid w:val="4E151645"/>
    <w:rsid w:val="504753FB"/>
    <w:rsid w:val="50CD3817"/>
    <w:rsid w:val="51935037"/>
    <w:rsid w:val="53767495"/>
    <w:rsid w:val="586D4E7F"/>
    <w:rsid w:val="5B3F44CA"/>
    <w:rsid w:val="5C9F4A39"/>
    <w:rsid w:val="5DD022F3"/>
    <w:rsid w:val="5F7C42EB"/>
    <w:rsid w:val="61787F41"/>
    <w:rsid w:val="65465834"/>
    <w:rsid w:val="67BA2652"/>
    <w:rsid w:val="6D2A34CE"/>
    <w:rsid w:val="6DDE19F4"/>
    <w:rsid w:val="6F4F3DC7"/>
    <w:rsid w:val="71F76391"/>
    <w:rsid w:val="743631A3"/>
    <w:rsid w:val="786030C1"/>
    <w:rsid w:val="78B6471C"/>
    <w:rsid w:val="7E231B1C"/>
    <w:rsid w:val="7F9C6DE3"/>
    <w:rsid w:val="7FA01F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1288</Words>
  <Characters>1371</Characters>
  <Lines>8</Lines>
  <Paragraphs>2</Paragraphs>
  <TotalTime>3</TotalTime>
  <ScaleCrop>false</ScaleCrop>
  <LinksUpToDate>false</LinksUpToDate>
  <CharactersWithSpaces>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2023-04-26T06:56:00Z</cp:lastPrinted>
  <dcterms:modified xsi:type="dcterms:W3CDTF">2023-05-10T01:48:04Z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730E82EB171946218D567F6F085AA7F6</vt:lpwstr>
  </property>
</Properties>
</file>