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5A7A0" w14:textId="77777777" w:rsidR="0068592B" w:rsidRDefault="0068592B" w:rsidP="0068592B">
      <w:pPr>
        <w:snapToGrid w:val="0"/>
        <w:spacing w:line="348" w:lineRule="auto"/>
        <w:jc w:val="center"/>
        <w:rPr>
          <w:rFonts w:ascii="Times New Roman" w:eastAsia="仿宋_GB2312" w:hAnsi="Times New Roman" w:cs="Times New Roman"/>
          <w:sz w:val="32"/>
          <w:szCs w:val="32"/>
        </w:rPr>
      </w:pPr>
    </w:p>
    <w:p w14:paraId="3B16AF2C" w14:textId="77777777" w:rsidR="0068592B" w:rsidRDefault="0068592B" w:rsidP="0068592B">
      <w:pPr>
        <w:snapToGrid w:val="0"/>
        <w:spacing w:line="348" w:lineRule="auto"/>
        <w:jc w:val="center"/>
        <w:rPr>
          <w:rFonts w:ascii="Times New Roman" w:eastAsia="仿宋_GB2312" w:hAnsi="Times New Roman" w:cs="Times New Roman"/>
          <w:sz w:val="32"/>
          <w:szCs w:val="32"/>
        </w:rPr>
      </w:pPr>
    </w:p>
    <w:p w14:paraId="0A74D3C6" w14:textId="3EED0FB2" w:rsidR="0068592B" w:rsidRDefault="0068592B" w:rsidP="0068592B">
      <w:pPr>
        <w:snapToGrid w:val="0"/>
        <w:spacing w:line="348" w:lineRule="auto"/>
        <w:jc w:val="center"/>
        <w:rPr>
          <w:rFonts w:ascii="Times New Roman" w:eastAsia="仿宋_GB2312" w:hAnsi="Times New Roman" w:cs="Times New Roman"/>
          <w:sz w:val="32"/>
          <w:szCs w:val="32"/>
        </w:rPr>
      </w:pPr>
    </w:p>
    <w:p w14:paraId="4E39F84B" w14:textId="77777777" w:rsidR="0068592B" w:rsidRDefault="0068592B" w:rsidP="0068592B">
      <w:pPr>
        <w:snapToGrid w:val="0"/>
        <w:spacing w:line="348" w:lineRule="auto"/>
        <w:rPr>
          <w:rFonts w:ascii="Times New Roman" w:eastAsia="仿宋_GB2312" w:hAnsi="Times New Roman" w:cs="Times New Roman" w:hint="eastAsia"/>
          <w:sz w:val="32"/>
          <w:szCs w:val="32"/>
        </w:rPr>
      </w:pPr>
      <w:bookmarkStart w:id="0" w:name="_GoBack"/>
      <w:bookmarkEnd w:id="0"/>
    </w:p>
    <w:p w14:paraId="6344474B" w14:textId="704B0E69" w:rsidR="0068592B" w:rsidRDefault="0068592B" w:rsidP="0068592B">
      <w:pPr>
        <w:snapToGrid w:val="0"/>
        <w:spacing w:line="348" w:lineRule="auto"/>
        <w:jc w:val="center"/>
        <w:rPr>
          <w:rFonts w:ascii="Tahoma" w:eastAsia="宋体" w:hAnsi="Tahoma" w:cs="Tahoma"/>
          <w:kern w:val="0"/>
          <w:sz w:val="24"/>
          <w:szCs w:val="24"/>
        </w:rPr>
      </w:pPr>
      <w:r w:rsidRPr="0068592B">
        <w:rPr>
          <w:rFonts w:ascii="Times New Roman" w:eastAsia="仿宋_GB2312" w:hAnsi="Times New Roman" w:cs="Times New Roman" w:hint="eastAsia"/>
          <w:sz w:val="32"/>
          <w:szCs w:val="32"/>
        </w:rPr>
        <w:t>津环保监〔</w:t>
      </w:r>
      <w:r w:rsidRPr="0068592B">
        <w:rPr>
          <w:rFonts w:ascii="Times New Roman" w:eastAsia="仿宋_GB2312" w:hAnsi="Times New Roman" w:cs="Times New Roman"/>
          <w:sz w:val="32"/>
          <w:szCs w:val="32"/>
        </w:rPr>
        <w:t>2015</w:t>
      </w:r>
      <w:r w:rsidRPr="0068592B">
        <w:rPr>
          <w:rFonts w:ascii="Times New Roman" w:eastAsia="仿宋_GB2312" w:hAnsi="Times New Roman" w:cs="Times New Roman" w:hint="eastAsia"/>
          <w:sz w:val="32"/>
          <w:szCs w:val="32"/>
        </w:rPr>
        <w:t>〕</w:t>
      </w:r>
      <w:r w:rsidRPr="0068592B">
        <w:rPr>
          <w:rFonts w:ascii="Times New Roman" w:eastAsia="仿宋_GB2312" w:hAnsi="Times New Roman" w:cs="Times New Roman"/>
          <w:sz w:val="32"/>
          <w:szCs w:val="32"/>
        </w:rPr>
        <w:t>101</w:t>
      </w:r>
      <w:r w:rsidRPr="0068592B">
        <w:rPr>
          <w:rFonts w:ascii="Times New Roman" w:eastAsia="仿宋_GB2312" w:hAnsi="Times New Roman" w:cs="Times New Roman" w:hint="eastAsia"/>
          <w:sz w:val="32"/>
          <w:szCs w:val="32"/>
        </w:rPr>
        <w:t>号</w:t>
      </w:r>
    </w:p>
    <w:p w14:paraId="75FC2DE8" w14:textId="46A92D86" w:rsidR="0068592B" w:rsidRPr="0068592B" w:rsidRDefault="0068592B" w:rsidP="0068592B">
      <w:pPr>
        <w:snapToGrid w:val="0"/>
        <w:spacing w:line="348" w:lineRule="auto"/>
        <w:jc w:val="center"/>
        <w:rPr>
          <w:rFonts w:ascii="Tahoma" w:eastAsia="宋体" w:hAnsi="Tahoma" w:cs="Tahoma"/>
          <w:kern w:val="0"/>
          <w:sz w:val="24"/>
          <w:szCs w:val="24"/>
        </w:rPr>
      </w:pPr>
      <w:r w:rsidRPr="0068592B">
        <w:rPr>
          <w:rFonts w:ascii="Tahoma" w:eastAsia="宋体" w:hAnsi="Tahoma" w:cs="Tahoma"/>
          <w:b/>
          <w:bCs/>
          <w:kern w:val="0"/>
          <w:sz w:val="52"/>
          <w:szCs w:val="52"/>
        </w:rPr>
        <w:t> </w:t>
      </w:r>
    </w:p>
    <w:p w14:paraId="667A079A" w14:textId="77777777" w:rsidR="0068592B" w:rsidRPr="0068592B" w:rsidRDefault="0068592B" w:rsidP="0068592B">
      <w:pPr>
        <w:adjustRightInd w:val="0"/>
        <w:snapToGrid w:val="0"/>
        <w:jc w:val="center"/>
        <w:rPr>
          <w:rFonts w:ascii="Times New Roman" w:eastAsia="方正小标宋简体" w:hAnsi="Times New Roman" w:cs="方正小标宋简体"/>
          <w:sz w:val="44"/>
          <w:szCs w:val="44"/>
        </w:rPr>
      </w:pPr>
      <w:r w:rsidRPr="0068592B">
        <w:rPr>
          <w:rFonts w:ascii="Times New Roman" w:eastAsia="方正小标宋简体" w:hAnsi="Times New Roman" w:cs="方正小标宋简体" w:hint="eastAsia"/>
          <w:sz w:val="44"/>
          <w:szCs w:val="44"/>
        </w:rPr>
        <w:t>市环保局关于印发</w:t>
      </w:r>
    </w:p>
    <w:p w14:paraId="7282958E" w14:textId="77777777" w:rsidR="0068592B" w:rsidRPr="0068592B" w:rsidRDefault="0068592B" w:rsidP="0068592B">
      <w:pPr>
        <w:adjustRightInd w:val="0"/>
        <w:snapToGrid w:val="0"/>
        <w:jc w:val="center"/>
        <w:rPr>
          <w:rFonts w:ascii="Times New Roman" w:eastAsia="方正小标宋简体" w:hAnsi="Times New Roman" w:cs="方正小标宋简体"/>
          <w:sz w:val="44"/>
          <w:szCs w:val="44"/>
        </w:rPr>
      </w:pPr>
      <w:r w:rsidRPr="0068592B">
        <w:rPr>
          <w:rFonts w:ascii="Times New Roman" w:eastAsia="方正小标宋简体" w:hAnsi="Times New Roman" w:cs="方正小标宋简体" w:hint="eastAsia"/>
          <w:sz w:val="44"/>
          <w:szCs w:val="44"/>
        </w:rPr>
        <w:t>天津市“</w:t>
      </w:r>
      <w:r w:rsidRPr="0068592B">
        <w:rPr>
          <w:rFonts w:ascii="Times New Roman" w:eastAsia="方正小标宋简体" w:hAnsi="Times New Roman" w:cs="方正小标宋简体" w:hint="eastAsia"/>
          <w:sz w:val="44"/>
          <w:szCs w:val="44"/>
        </w:rPr>
        <w:t>12369</w:t>
      </w:r>
      <w:r w:rsidRPr="0068592B">
        <w:rPr>
          <w:rFonts w:ascii="Times New Roman" w:eastAsia="方正小标宋简体" w:hAnsi="Times New Roman" w:cs="方正小标宋简体" w:hint="eastAsia"/>
          <w:sz w:val="44"/>
          <w:szCs w:val="44"/>
        </w:rPr>
        <w:t>”</w:t>
      </w:r>
      <w:proofErr w:type="gramStart"/>
      <w:r w:rsidRPr="0068592B">
        <w:rPr>
          <w:rFonts w:ascii="Times New Roman" w:eastAsia="方正小标宋简体" w:hAnsi="Times New Roman" w:cs="方正小标宋简体" w:hint="eastAsia"/>
          <w:sz w:val="44"/>
          <w:szCs w:val="44"/>
        </w:rPr>
        <w:t>环保微信举报</w:t>
      </w:r>
      <w:proofErr w:type="gramEnd"/>
      <w:r w:rsidRPr="0068592B">
        <w:rPr>
          <w:rFonts w:ascii="Times New Roman" w:eastAsia="方正小标宋简体" w:hAnsi="Times New Roman" w:cs="方正小标宋简体" w:hint="eastAsia"/>
          <w:sz w:val="44"/>
          <w:szCs w:val="44"/>
        </w:rPr>
        <w:t>工作管理</w:t>
      </w:r>
    </w:p>
    <w:p w14:paraId="16B05708" w14:textId="77777777" w:rsidR="0068592B" w:rsidRPr="0068592B" w:rsidRDefault="0068592B" w:rsidP="0068592B">
      <w:pPr>
        <w:adjustRightInd w:val="0"/>
        <w:snapToGrid w:val="0"/>
        <w:jc w:val="center"/>
        <w:rPr>
          <w:rFonts w:ascii="Tahoma" w:eastAsia="宋体" w:hAnsi="Tahoma" w:cs="Tahoma"/>
          <w:kern w:val="0"/>
          <w:sz w:val="24"/>
          <w:szCs w:val="24"/>
        </w:rPr>
      </w:pPr>
      <w:r w:rsidRPr="0068592B">
        <w:rPr>
          <w:rFonts w:ascii="Times New Roman" w:eastAsia="方正小标宋简体" w:hAnsi="Times New Roman" w:cs="方正小标宋简体" w:hint="eastAsia"/>
          <w:sz w:val="44"/>
          <w:szCs w:val="44"/>
        </w:rPr>
        <w:t>暂行规定的通知</w:t>
      </w:r>
    </w:p>
    <w:p w14:paraId="06079DDC" w14:textId="77777777" w:rsidR="0068592B" w:rsidRPr="0068592B" w:rsidRDefault="0068592B" w:rsidP="0068592B">
      <w:pPr>
        <w:widowControl/>
        <w:spacing w:before="100" w:beforeAutospacing="1" w:after="180" w:line="360" w:lineRule="auto"/>
        <w:jc w:val="left"/>
        <w:rPr>
          <w:rFonts w:ascii="Tahoma" w:eastAsia="宋体" w:hAnsi="Tahoma" w:cs="Tahoma"/>
          <w:kern w:val="0"/>
          <w:sz w:val="24"/>
          <w:szCs w:val="24"/>
        </w:rPr>
      </w:pPr>
      <w:r w:rsidRPr="0068592B">
        <w:rPr>
          <w:rFonts w:ascii="仿宋_GB2312" w:eastAsia="仿宋_GB2312" w:hAnsi="Tahoma" w:cs="Tahoma" w:hint="eastAsia"/>
          <w:kern w:val="0"/>
          <w:sz w:val="36"/>
          <w:szCs w:val="36"/>
        </w:rPr>
        <w:t> </w:t>
      </w:r>
    </w:p>
    <w:p w14:paraId="6D3FAD21" w14:textId="79F2C4A2" w:rsidR="0068592B" w:rsidRPr="0068592B" w:rsidRDefault="0068592B" w:rsidP="0068592B">
      <w:pPr>
        <w:adjustRightInd w:val="0"/>
        <w:snapToGrid w:val="0"/>
        <w:spacing w:line="360" w:lineRule="auto"/>
        <w:rPr>
          <w:rFonts w:ascii="Times New Roman" w:eastAsia="仿宋_GB2312" w:hAnsi="Times New Roman" w:cs="Times New Roman"/>
          <w:kern w:val="0"/>
          <w:sz w:val="32"/>
          <w:szCs w:val="32"/>
        </w:rPr>
      </w:pPr>
      <w:bookmarkStart w:id="1" w:name="正文"/>
      <w:r w:rsidRPr="0068592B">
        <w:rPr>
          <w:rFonts w:ascii="Times New Roman" w:eastAsia="仿宋_GB2312" w:hAnsi="Times New Roman" w:cs="Times New Roman" w:hint="eastAsia"/>
          <w:kern w:val="0"/>
          <w:sz w:val="32"/>
          <w:szCs w:val="32"/>
        </w:rPr>
        <w:t>滨海新区环境局、各区县环保局：</w:t>
      </w:r>
      <w:bookmarkEnd w:id="1"/>
    </w:p>
    <w:p w14:paraId="3EE1AB46" w14:textId="2805B7FB" w:rsidR="0068592B" w:rsidRDefault="0068592B" w:rsidP="0068592B">
      <w:pPr>
        <w:adjustRightInd w:val="0"/>
        <w:snapToGrid w:val="0"/>
        <w:spacing w:line="360" w:lineRule="auto"/>
        <w:ind w:firstLineChars="200" w:firstLine="640"/>
        <w:rPr>
          <w:rFonts w:ascii="Times New Roman" w:eastAsia="仿宋_GB2312" w:hAnsi="Times New Roman" w:cs="Times New Roman"/>
          <w:kern w:val="0"/>
          <w:sz w:val="32"/>
          <w:szCs w:val="32"/>
        </w:rPr>
      </w:pPr>
      <w:r w:rsidRPr="0068592B">
        <w:rPr>
          <w:rFonts w:ascii="Times New Roman" w:eastAsia="仿宋_GB2312" w:hAnsi="Times New Roman" w:cs="Times New Roman" w:hint="eastAsia"/>
          <w:kern w:val="0"/>
          <w:sz w:val="32"/>
          <w:szCs w:val="32"/>
        </w:rPr>
        <w:t>为规范我市“</w:t>
      </w:r>
      <w:r w:rsidRPr="0068592B">
        <w:rPr>
          <w:rFonts w:ascii="Times New Roman" w:eastAsia="仿宋_GB2312" w:hAnsi="Times New Roman" w:cs="Times New Roman"/>
          <w:kern w:val="0"/>
          <w:sz w:val="32"/>
          <w:szCs w:val="32"/>
        </w:rPr>
        <w:t>12369</w:t>
      </w:r>
      <w:r w:rsidRPr="0068592B">
        <w:rPr>
          <w:rFonts w:ascii="Times New Roman" w:eastAsia="仿宋_GB2312" w:hAnsi="Times New Roman" w:cs="Times New Roman" w:hint="eastAsia"/>
          <w:kern w:val="0"/>
          <w:sz w:val="32"/>
          <w:szCs w:val="32"/>
        </w:rPr>
        <w:t>”</w:t>
      </w:r>
      <w:proofErr w:type="gramStart"/>
      <w:r w:rsidRPr="0068592B">
        <w:rPr>
          <w:rFonts w:ascii="Times New Roman" w:eastAsia="仿宋_GB2312" w:hAnsi="Times New Roman" w:cs="Times New Roman" w:hint="eastAsia"/>
          <w:kern w:val="0"/>
          <w:sz w:val="32"/>
          <w:szCs w:val="32"/>
        </w:rPr>
        <w:t>环保微信举报</w:t>
      </w:r>
      <w:proofErr w:type="gramEnd"/>
      <w:r w:rsidRPr="0068592B">
        <w:rPr>
          <w:rFonts w:ascii="Times New Roman" w:eastAsia="仿宋_GB2312" w:hAnsi="Times New Roman" w:cs="Times New Roman" w:hint="eastAsia"/>
          <w:kern w:val="0"/>
          <w:sz w:val="32"/>
          <w:szCs w:val="32"/>
        </w:rPr>
        <w:t>管理工作，拓宽群众举报环境违法渠道，维护和保障人民群众的合法环境权益，按照环境保护部的要求，依据《中华人民共和国环境保护法》、《信访条例》等法律法规，结合环保系统环境执法工作实际，我局制定了《天津市“</w:t>
      </w:r>
      <w:r w:rsidRPr="0068592B">
        <w:rPr>
          <w:rFonts w:ascii="Times New Roman" w:eastAsia="仿宋_GB2312" w:hAnsi="Times New Roman" w:cs="Times New Roman"/>
          <w:kern w:val="0"/>
          <w:sz w:val="32"/>
          <w:szCs w:val="32"/>
        </w:rPr>
        <w:t>12369</w:t>
      </w:r>
      <w:r w:rsidRPr="0068592B">
        <w:rPr>
          <w:rFonts w:ascii="Times New Roman" w:eastAsia="仿宋_GB2312" w:hAnsi="Times New Roman" w:cs="Times New Roman" w:hint="eastAsia"/>
          <w:kern w:val="0"/>
          <w:sz w:val="32"/>
          <w:szCs w:val="32"/>
        </w:rPr>
        <w:t>”环保微信举报工作管理暂行规定》，现印发给你们，请认真组织好贯彻实施。</w:t>
      </w:r>
    </w:p>
    <w:p w14:paraId="7E6FD9AB" w14:textId="23FE7A45" w:rsidR="0068592B" w:rsidRDefault="0068592B" w:rsidP="0068592B">
      <w:pPr>
        <w:adjustRightInd w:val="0"/>
        <w:snapToGrid w:val="0"/>
        <w:spacing w:line="360" w:lineRule="auto"/>
        <w:ind w:firstLineChars="200" w:firstLine="640"/>
        <w:rPr>
          <w:rFonts w:ascii="Times New Roman" w:eastAsia="仿宋_GB2312" w:hAnsi="Times New Roman" w:cs="Times New Roman"/>
          <w:kern w:val="0"/>
          <w:sz w:val="32"/>
          <w:szCs w:val="32"/>
        </w:rPr>
      </w:pPr>
    </w:p>
    <w:p w14:paraId="74A57A5C" w14:textId="0B541EB3" w:rsidR="0068592B" w:rsidRDefault="0068592B" w:rsidP="0068592B">
      <w:pPr>
        <w:adjustRightInd w:val="0"/>
        <w:snapToGrid w:val="0"/>
        <w:spacing w:line="360" w:lineRule="auto"/>
        <w:ind w:firstLineChars="200" w:firstLine="640"/>
        <w:rPr>
          <w:rFonts w:ascii="Times New Roman" w:eastAsia="仿宋_GB2312" w:hAnsi="Times New Roman" w:cs="Times New Roman"/>
          <w:kern w:val="0"/>
          <w:sz w:val="32"/>
          <w:szCs w:val="32"/>
        </w:rPr>
      </w:pPr>
    </w:p>
    <w:p w14:paraId="61B1D5C9" w14:textId="77777777" w:rsidR="0068592B" w:rsidRPr="0068592B" w:rsidRDefault="0068592B" w:rsidP="0068592B">
      <w:pPr>
        <w:adjustRightInd w:val="0"/>
        <w:snapToGrid w:val="0"/>
        <w:spacing w:line="300" w:lineRule="auto"/>
        <w:ind w:firstLineChars="1400" w:firstLine="4480"/>
        <w:rPr>
          <w:rFonts w:ascii="Tahoma" w:eastAsia="宋体" w:hAnsi="Tahoma" w:cs="Tahoma"/>
          <w:kern w:val="0"/>
          <w:sz w:val="24"/>
          <w:szCs w:val="24"/>
        </w:rPr>
      </w:pPr>
      <w:r w:rsidRPr="0068592B">
        <w:rPr>
          <w:rFonts w:ascii="Times New Roman" w:eastAsia="仿宋_GB2312" w:hAnsi="Times New Roman" w:cs="Times New Roman"/>
          <w:kern w:val="0"/>
          <w:sz w:val="32"/>
          <w:szCs w:val="32"/>
        </w:rPr>
        <w:t>2015</w:t>
      </w:r>
      <w:r w:rsidRPr="0068592B">
        <w:rPr>
          <w:rFonts w:ascii="Times New Roman" w:eastAsia="仿宋_GB2312" w:hAnsi="Times New Roman" w:cs="Times New Roman" w:hint="eastAsia"/>
          <w:kern w:val="0"/>
          <w:sz w:val="32"/>
          <w:szCs w:val="32"/>
        </w:rPr>
        <w:t>年</w:t>
      </w:r>
      <w:r w:rsidRPr="0068592B">
        <w:rPr>
          <w:rFonts w:ascii="Times New Roman" w:eastAsia="仿宋_GB2312" w:hAnsi="Times New Roman" w:cs="Times New Roman"/>
          <w:kern w:val="0"/>
          <w:sz w:val="32"/>
          <w:szCs w:val="32"/>
        </w:rPr>
        <w:t>6</w:t>
      </w:r>
      <w:r w:rsidRPr="0068592B">
        <w:rPr>
          <w:rFonts w:ascii="Times New Roman" w:eastAsia="仿宋_GB2312" w:hAnsi="Times New Roman" w:cs="Times New Roman" w:hint="eastAsia"/>
          <w:kern w:val="0"/>
          <w:sz w:val="32"/>
          <w:szCs w:val="32"/>
        </w:rPr>
        <w:t>月</w:t>
      </w:r>
      <w:r w:rsidRPr="0068592B">
        <w:rPr>
          <w:rFonts w:ascii="Times New Roman" w:eastAsia="仿宋_GB2312" w:hAnsi="Times New Roman" w:cs="Times New Roman"/>
          <w:kern w:val="0"/>
          <w:sz w:val="32"/>
          <w:szCs w:val="32"/>
        </w:rPr>
        <w:t>16</w:t>
      </w:r>
      <w:r w:rsidRPr="0068592B">
        <w:rPr>
          <w:rFonts w:ascii="Times New Roman" w:eastAsia="仿宋_GB2312" w:hAnsi="Times New Roman" w:cs="Times New Roman" w:hint="eastAsia"/>
          <w:kern w:val="0"/>
          <w:sz w:val="32"/>
          <w:szCs w:val="32"/>
        </w:rPr>
        <w:t>日</w:t>
      </w:r>
    </w:p>
    <w:p w14:paraId="7E636E76" w14:textId="77777777" w:rsidR="0068592B" w:rsidRPr="0068592B" w:rsidRDefault="0068592B" w:rsidP="0068592B">
      <w:pPr>
        <w:widowControl/>
        <w:spacing w:before="100" w:beforeAutospacing="1" w:after="180" w:line="336" w:lineRule="auto"/>
        <w:ind w:firstLine="640"/>
        <w:jc w:val="left"/>
        <w:rPr>
          <w:rFonts w:ascii="Tahoma" w:eastAsia="宋体" w:hAnsi="Tahoma" w:cs="Tahoma"/>
          <w:kern w:val="0"/>
          <w:sz w:val="24"/>
          <w:szCs w:val="24"/>
        </w:rPr>
      </w:pPr>
      <w:r w:rsidRPr="0068592B">
        <w:rPr>
          <w:rFonts w:ascii="仿宋_GB2312" w:eastAsia="仿宋_GB2312" w:hAnsi="Tahoma" w:cs="Tahoma" w:hint="eastAsia"/>
          <w:kern w:val="0"/>
          <w:sz w:val="32"/>
          <w:szCs w:val="32"/>
        </w:rPr>
        <w:t>（此件主动公开）</w:t>
      </w:r>
    </w:p>
    <w:p w14:paraId="47919B07" w14:textId="77777777" w:rsidR="0068592B" w:rsidRPr="0068592B" w:rsidRDefault="0068592B" w:rsidP="0068592B">
      <w:pPr>
        <w:widowControl/>
        <w:spacing w:before="100" w:beforeAutospacing="1" w:after="180" w:line="336" w:lineRule="auto"/>
        <w:ind w:firstLine="640"/>
        <w:jc w:val="left"/>
        <w:rPr>
          <w:rFonts w:ascii="Tahoma" w:eastAsia="宋体" w:hAnsi="Tahoma" w:cs="Tahoma"/>
          <w:kern w:val="0"/>
          <w:sz w:val="24"/>
          <w:szCs w:val="24"/>
        </w:rPr>
      </w:pPr>
      <w:r w:rsidRPr="0068592B">
        <w:rPr>
          <w:rFonts w:ascii="仿宋_GB2312" w:eastAsia="仿宋_GB2312" w:hAnsi="Tahoma" w:cs="Tahoma" w:hint="eastAsia"/>
          <w:kern w:val="0"/>
          <w:sz w:val="32"/>
          <w:szCs w:val="32"/>
        </w:rPr>
        <w:lastRenderedPageBreak/>
        <w:t> </w:t>
      </w:r>
      <w:r w:rsidRPr="0068592B">
        <w:rPr>
          <w:rFonts w:ascii="Tahoma" w:eastAsia="宋体" w:hAnsi="Tahoma" w:cs="Tahoma"/>
          <w:kern w:val="0"/>
          <w:sz w:val="32"/>
          <w:szCs w:val="32"/>
        </w:rPr>
        <w:t>  </w:t>
      </w:r>
    </w:p>
    <w:p w14:paraId="1F25F3AD" w14:textId="77777777" w:rsidR="0068592B" w:rsidRPr="0068592B" w:rsidRDefault="0068592B" w:rsidP="0068592B">
      <w:pPr>
        <w:adjustRightInd w:val="0"/>
        <w:snapToGrid w:val="0"/>
        <w:jc w:val="center"/>
        <w:rPr>
          <w:rFonts w:ascii="Times New Roman" w:eastAsia="方正小标宋简体" w:hAnsi="Times New Roman" w:cs="方正小标宋简体"/>
          <w:sz w:val="44"/>
          <w:szCs w:val="44"/>
        </w:rPr>
      </w:pPr>
      <w:r w:rsidRPr="0068592B">
        <w:rPr>
          <w:rFonts w:ascii="Times New Roman" w:eastAsia="方正小标宋简体" w:hAnsi="Times New Roman" w:cs="方正小标宋简体" w:hint="eastAsia"/>
          <w:sz w:val="44"/>
          <w:szCs w:val="44"/>
        </w:rPr>
        <w:t>天津市“</w:t>
      </w:r>
      <w:r w:rsidRPr="0068592B">
        <w:rPr>
          <w:rFonts w:ascii="Times New Roman" w:eastAsia="方正小标宋简体" w:hAnsi="Times New Roman" w:cs="方正小标宋简体" w:hint="eastAsia"/>
          <w:sz w:val="44"/>
          <w:szCs w:val="44"/>
        </w:rPr>
        <w:t>12369</w:t>
      </w:r>
      <w:r w:rsidRPr="0068592B">
        <w:rPr>
          <w:rFonts w:ascii="Times New Roman" w:eastAsia="方正小标宋简体" w:hAnsi="Times New Roman" w:cs="方正小标宋简体" w:hint="eastAsia"/>
          <w:sz w:val="44"/>
          <w:szCs w:val="44"/>
        </w:rPr>
        <w:t>”</w:t>
      </w:r>
      <w:proofErr w:type="gramStart"/>
      <w:r w:rsidRPr="0068592B">
        <w:rPr>
          <w:rFonts w:ascii="Times New Roman" w:eastAsia="方正小标宋简体" w:hAnsi="Times New Roman" w:cs="方正小标宋简体" w:hint="eastAsia"/>
          <w:sz w:val="44"/>
          <w:szCs w:val="44"/>
        </w:rPr>
        <w:t>环保微信举报</w:t>
      </w:r>
      <w:proofErr w:type="gramEnd"/>
    </w:p>
    <w:p w14:paraId="0E01E527" w14:textId="77777777" w:rsidR="0068592B" w:rsidRPr="0068592B" w:rsidRDefault="0068592B" w:rsidP="0068592B">
      <w:pPr>
        <w:adjustRightInd w:val="0"/>
        <w:snapToGrid w:val="0"/>
        <w:jc w:val="center"/>
        <w:rPr>
          <w:rFonts w:ascii="Tahoma" w:eastAsia="宋体" w:hAnsi="Tahoma" w:cs="Tahoma"/>
          <w:kern w:val="0"/>
          <w:sz w:val="24"/>
          <w:szCs w:val="24"/>
        </w:rPr>
      </w:pPr>
      <w:r w:rsidRPr="0068592B">
        <w:rPr>
          <w:rFonts w:ascii="Times New Roman" w:eastAsia="方正小标宋简体" w:hAnsi="Times New Roman" w:cs="方正小标宋简体" w:hint="eastAsia"/>
          <w:sz w:val="44"/>
          <w:szCs w:val="44"/>
        </w:rPr>
        <w:t>工作管理暂行规定</w:t>
      </w:r>
    </w:p>
    <w:p w14:paraId="79C0D092" w14:textId="77777777" w:rsidR="0068592B" w:rsidRPr="0068592B" w:rsidRDefault="0068592B" w:rsidP="0068592B">
      <w:pPr>
        <w:widowControl/>
        <w:spacing w:before="100" w:beforeAutospacing="1" w:after="180" w:line="432" w:lineRule="auto"/>
        <w:jc w:val="left"/>
        <w:rPr>
          <w:rFonts w:ascii="Tahoma" w:eastAsia="宋体" w:hAnsi="Tahoma" w:cs="Tahoma"/>
          <w:kern w:val="0"/>
          <w:sz w:val="24"/>
          <w:szCs w:val="24"/>
        </w:rPr>
      </w:pPr>
      <w:r w:rsidRPr="0068592B">
        <w:rPr>
          <w:rFonts w:ascii="Tahoma" w:eastAsia="宋体" w:hAnsi="Tahoma" w:cs="Tahoma"/>
          <w:color w:val="000000"/>
          <w:kern w:val="0"/>
          <w:sz w:val="24"/>
          <w:szCs w:val="24"/>
        </w:rPr>
        <w:t> </w:t>
      </w:r>
    </w:p>
    <w:p w14:paraId="750E7536" w14:textId="77777777" w:rsidR="0068592B" w:rsidRPr="0068592B" w:rsidRDefault="0068592B" w:rsidP="0068592B">
      <w:pPr>
        <w:widowControl/>
        <w:spacing w:before="100" w:beforeAutospacing="1" w:after="180" w:line="620" w:lineRule="atLeast"/>
        <w:ind w:firstLine="640"/>
        <w:jc w:val="center"/>
        <w:rPr>
          <w:rFonts w:ascii="Tahoma" w:eastAsia="宋体" w:hAnsi="Tahoma" w:cs="Tahoma"/>
          <w:kern w:val="0"/>
          <w:sz w:val="24"/>
          <w:szCs w:val="24"/>
        </w:rPr>
      </w:pPr>
      <w:r w:rsidRPr="0068592B">
        <w:rPr>
          <w:rFonts w:ascii="黑体" w:eastAsia="黑体" w:hAnsi="黑体" w:cs="Tahoma" w:hint="eastAsia"/>
          <w:color w:val="000000"/>
          <w:kern w:val="0"/>
          <w:sz w:val="32"/>
          <w:szCs w:val="32"/>
        </w:rPr>
        <w:t>第一章</w:t>
      </w:r>
      <w:r w:rsidRPr="0068592B">
        <w:rPr>
          <w:rFonts w:ascii="Tahoma" w:eastAsia="宋体" w:hAnsi="Tahoma" w:cs="Tahoma"/>
          <w:color w:val="000000"/>
          <w:kern w:val="0"/>
          <w:sz w:val="32"/>
          <w:szCs w:val="32"/>
        </w:rPr>
        <w:t xml:space="preserve">  </w:t>
      </w:r>
      <w:r w:rsidRPr="0068592B">
        <w:rPr>
          <w:rFonts w:ascii="黑体" w:eastAsia="黑体" w:hAnsi="黑体" w:cs="Tahoma" w:hint="eastAsia"/>
          <w:color w:val="000000"/>
          <w:kern w:val="0"/>
          <w:sz w:val="32"/>
          <w:szCs w:val="32"/>
        </w:rPr>
        <w:t>总则</w:t>
      </w:r>
    </w:p>
    <w:p w14:paraId="46B38257" w14:textId="77777777" w:rsidR="0068592B" w:rsidRPr="0068592B" w:rsidRDefault="0068592B" w:rsidP="0068592B">
      <w:pPr>
        <w:widowControl/>
        <w:adjustRightInd w:val="0"/>
        <w:snapToGrid w:val="0"/>
        <w:spacing w:line="360" w:lineRule="auto"/>
        <w:ind w:rightChars="-44" w:right="-92" w:firstLineChars="200" w:firstLine="640"/>
        <w:rPr>
          <w:rFonts w:ascii="Times New Roman" w:eastAsia="仿宋_GB2312" w:hAnsi="仿宋_GB2312" w:cs="仿宋_GB2312"/>
          <w:kern w:val="0"/>
          <w:sz w:val="32"/>
          <w:szCs w:val="32"/>
        </w:rPr>
      </w:pPr>
      <w:r w:rsidRPr="0068592B">
        <w:rPr>
          <w:rFonts w:ascii="Times New Roman" w:eastAsia="仿宋_GB2312" w:hAnsi="仿宋_GB2312" w:cs="仿宋_GB2312" w:hint="eastAsia"/>
          <w:kern w:val="0"/>
          <w:sz w:val="32"/>
          <w:szCs w:val="32"/>
        </w:rPr>
        <w:t>第一条</w:t>
      </w:r>
      <w:r w:rsidRPr="0068592B">
        <w:rPr>
          <w:rFonts w:ascii="Calibri" w:eastAsia="仿宋_GB2312" w:hAnsi="Calibri" w:cs="Calibri"/>
          <w:kern w:val="0"/>
          <w:sz w:val="32"/>
          <w:szCs w:val="32"/>
        </w:rPr>
        <w:t> </w:t>
      </w:r>
      <w:r w:rsidRPr="0068592B">
        <w:rPr>
          <w:rFonts w:ascii="Times New Roman" w:eastAsia="仿宋_GB2312" w:hAnsi="仿宋_GB2312" w:cs="仿宋_GB2312"/>
          <w:kern w:val="0"/>
          <w:sz w:val="32"/>
          <w:szCs w:val="32"/>
        </w:rPr>
        <w:t xml:space="preserve"> </w:t>
      </w:r>
      <w:r w:rsidRPr="0068592B">
        <w:rPr>
          <w:rFonts w:ascii="Times New Roman" w:eastAsia="仿宋_GB2312" w:hAnsi="仿宋_GB2312" w:cs="仿宋_GB2312" w:hint="eastAsia"/>
          <w:kern w:val="0"/>
          <w:sz w:val="32"/>
          <w:szCs w:val="32"/>
        </w:rPr>
        <w:t>为规范天津市“</w:t>
      </w:r>
      <w:r w:rsidRPr="0068592B">
        <w:rPr>
          <w:rFonts w:ascii="Times New Roman" w:eastAsia="仿宋_GB2312" w:hAnsi="仿宋_GB2312" w:cs="仿宋_GB2312"/>
          <w:kern w:val="0"/>
          <w:sz w:val="32"/>
          <w:szCs w:val="32"/>
        </w:rPr>
        <w:t>12369</w:t>
      </w:r>
      <w:r w:rsidRPr="0068592B">
        <w:rPr>
          <w:rFonts w:ascii="Times New Roman" w:eastAsia="仿宋_GB2312" w:hAnsi="仿宋_GB2312" w:cs="仿宋_GB2312" w:hint="eastAsia"/>
          <w:kern w:val="0"/>
          <w:sz w:val="32"/>
          <w:szCs w:val="32"/>
        </w:rPr>
        <w:t>”</w:t>
      </w:r>
      <w:proofErr w:type="gramStart"/>
      <w:r w:rsidRPr="0068592B">
        <w:rPr>
          <w:rFonts w:ascii="Times New Roman" w:eastAsia="仿宋_GB2312" w:hAnsi="仿宋_GB2312" w:cs="仿宋_GB2312" w:hint="eastAsia"/>
          <w:kern w:val="0"/>
          <w:sz w:val="32"/>
          <w:szCs w:val="32"/>
        </w:rPr>
        <w:t>环保微信举报</w:t>
      </w:r>
      <w:proofErr w:type="gramEnd"/>
      <w:r w:rsidRPr="0068592B">
        <w:rPr>
          <w:rFonts w:ascii="Times New Roman" w:eastAsia="仿宋_GB2312" w:hAnsi="仿宋_GB2312" w:cs="仿宋_GB2312" w:hint="eastAsia"/>
          <w:kern w:val="0"/>
          <w:sz w:val="32"/>
          <w:szCs w:val="32"/>
        </w:rPr>
        <w:t>管理工作，拓宽群众举报渠道，维护和保障人民群众的合法环境权益，按照环境保护部的要求，依据《中华人民共和国环境保护法》、《信访条例》等法律法规，结合我市环境保护工作实际，制定本规定。</w:t>
      </w:r>
    </w:p>
    <w:p w14:paraId="6F9C28D5" w14:textId="77777777" w:rsidR="0068592B" w:rsidRPr="0068592B" w:rsidRDefault="0068592B" w:rsidP="0068592B">
      <w:pPr>
        <w:widowControl/>
        <w:adjustRightInd w:val="0"/>
        <w:snapToGrid w:val="0"/>
        <w:spacing w:line="360" w:lineRule="auto"/>
        <w:ind w:firstLineChars="200" w:firstLine="640"/>
        <w:rPr>
          <w:rFonts w:ascii="Times New Roman" w:eastAsia="仿宋_GB2312" w:hAnsi="仿宋_GB2312" w:cs="仿宋_GB2312"/>
          <w:kern w:val="0"/>
          <w:sz w:val="32"/>
          <w:szCs w:val="32"/>
        </w:rPr>
      </w:pPr>
      <w:r w:rsidRPr="0068592B">
        <w:rPr>
          <w:rFonts w:ascii="Times New Roman" w:eastAsia="仿宋_GB2312" w:hAnsi="仿宋_GB2312" w:cs="仿宋_GB2312" w:hint="eastAsia"/>
          <w:kern w:val="0"/>
          <w:sz w:val="32"/>
          <w:szCs w:val="32"/>
        </w:rPr>
        <w:t>第二条</w:t>
      </w:r>
      <w:r w:rsidRPr="0068592B">
        <w:rPr>
          <w:rFonts w:ascii="Calibri" w:eastAsia="仿宋_GB2312" w:hAnsi="Calibri" w:cs="Calibri"/>
          <w:kern w:val="0"/>
          <w:sz w:val="32"/>
          <w:szCs w:val="32"/>
        </w:rPr>
        <w:t> </w:t>
      </w:r>
      <w:r w:rsidRPr="0068592B">
        <w:rPr>
          <w:rFonts w:ascii="Times New Roman" w:eastAsia="仿宋_GB2312" w:hAnsi="仿宋_GB2312" w:cs="仿宋_GB2312"/>
          <w:kern w:val="0"/>
          <w:sz w:val="32"/>
          <w:szCs w:val="32"/>
        </w:rPr>
        <w:t xml:space="preserve"> </w:t>
      </w:r>
      <w:r w:rsidRPr="0068592B">
        <w:rPr>
          <w:rFonts w:ascii="Times New Roman" w:eastAsia="仿宋_GB2312" w:hAnsi="仿宋_GB2312" w:cs="仿宋_GB2312" w:hint="eastAsia"/>
          <w:kern w:val="0"/>
          <w:sz w:val="32"/>
          <w:szCs w:val="32"/>
        </w:rPr>
        <w:t>本规定所称</w:t>
      </w:r>
      <w:proofErr w:type="gramStart"/>
      <w:r w:rsidRPr="0068592B">
        <w:rPr>
          <w:rFonts w:ascii="Times New Roman" w:eastAsia="仿宋_GB2312" w:hAnsi="仿宋_GB2312" w:cs="仿宋_GB2312" w:hint="eastAsia"/>
          <w:kern w:val="0"/>
          <w:sz w:val="32"/>
          <w:szCs w:val="32"/>
        </w:rPr>
        <w:t>环保微信举报</w:t>
      </w:r>
      <w:proofErr w:type="gramEnd"/>
      <w:r w:rsidRPr="0068592B">
        <w:rPr>
          <w:rFonts w:ascii="Times New Roman" w:eastAsia="仿宋_GB2312" w:hAnsi="仿宋_GB2312" w:cs="仿宋_GB2312" w:hint="eastAsia"/>
          <w:kern w:val="0"/>
          <w:sz w:val="32"/>
          <w:szCs w:val="32"/>
        </w:rPr>
        <w:t>，是指公民、法人或者其他组织通过</w:t>
      </w:r>
      <w:proofErr w:type="gramStart"/>
      <w:r w:rsidRPr="0068592B">
        <w:rPr>
          <w:rFonts w:ascii="Times New Roman" w:eastAsia="仿宋_GB2312" w:hAnsi="仿宋_GB2312" w:cs="仿宋_GB2312" w:hint="eastAsia"/>
          <w:kern w:val="0"/>
          <w:sz w:val="32"/>
          <w:szCs w:val="32"/>
        </w:rPr>
        <w:t>微信公众号</w:t>
      </w:r>
      <w:proofErr w:type="gramEnd"/>
      <w:r w:rsidRPr="0068592B">
        <w:rPr>
          <w:rFonts w:ascii="Times New Roman" w:eastAsia="仿宋_GB2312" w:hAnsi="仿宋_GB2312" w:cs="仿宋_GB2312" w:hint="eastAsia"/>
          <w:kern w:val="0"/>
          <w:sz w:val="32"/>
          <w:szCs w:val="32"/>
        </w:rPr>
        <w:t>“</w:t>
      </w:r>
      <w:r w:rsidRPr="0068592B">
        <w:rPr>
          <w:rFonts w:ascii="Times New Roman" w:eastAsia="仿宋_GB2312" w:hAnsi="仿宋_GB2312" w:cs="仿宋_GB2312"/>
          <w:kern w:val="0"/>
          <w:sz w:val="32"/>
          <w:szCs w:val="32"/>
        </w:rPr>
        <w:t>12369</w:t>
      </w:r>
      <w:r w:rsidRPr="0068592B">
        <w:rPr>
          <w:rFonts w:ascii="Times New Roman" w:eastAsia="仿宋_GB2312" w:hAnsi="仿宋_GB2312" w:cs="仿宋_GB2312" w:hint="eastAsia"/>
          <w:kern w:val="0"/>
          <w:sz w:val="32"/>
          <w:szCs w:val="32"/>
        </w:rPr>
        <w:t>环保举报”，向市、区县环境保护主管部门举报环境污染事项，请求环境保护主管部门依法处理的举报。</w:t>
      </w:r>
    </w:p>
    <w:p w14:paraId="072B7AC9" w14:textId="77777777" w:rsidR="0068592B" w:rsidRDefault="0068592B" w:rsidP="0068592B">
      <w:pPr>
        <w:widowControl/>
        <w:adjustRightInd w:val="0"/>
        <w:snapToGrid w:val="0"/>
        <w:spacing w:line="360" w:lineRule="auto"/>
        <w:ind w:rightChars="-44" w:right="-92" w:firstLineChars="200" w:firstLine="640"/>
        <w:rPr>
          <w:rFonts w:ascii="Times New Roman" w:eastAsia="仿宋_GB2312" w:hAnsi="仿宋_GB2312" w:cs="仿宋_GB2312"/>
          <w:kern w:val="0"/>
          <w:sz w:val="32"/>
          <w:szCs w:val="32"/>
        </w:rPr>
      </w:pPr>
      <w:r w:rsidRPr="0068592B">
        <w:rPr>
          <w:rFonts w:ascii="Times New Roman" w:eastAsia="仿宋_GB2312" w:hAnsi="仿宋_GB2312" w:cs="仿宋_GB2312" w:hint="eastAsia"/>
          <w:kern w:val="0"/>
          <w:sz w:val="32"/>
          <w:szCs w:val="32"/>
        </w:rPr>
        <w:t>市、区县环境保护主管部门应当使用“</w:t>
      </w:r>
      <w:r w:rsidRPr="0068592B">
        <w:rPr>
          <w:rFonts w:ascii="Times New Roman" w:eastAsia="仿宋_GB2312" w:hAnsi="仿宋_GB2312" w:cs="仿宋_GB2312"/>
          <w:kern w:val="0"/>
          <w:sz w:val="32"/>
          <w:szCs w:val="32"/>
        </w:rPr>
        <w:t>12369</w:t>
      </w:r>
      <w:r w:rsidRPr="0068592B">
        <w:rPr>
          <w:rFonts w:ascii="Times New Roman" w:eastAsia="仿宋_GB2312" w:hAnsi="仿宋_GB2312" w:cs="仿宋_GB2312" w:hint="eastAsia"/>
          <w:kern w:val="0"/>
          <w:sz w:val="32"/>
          <w:szCs w:val="32"/>
        </w:rPr>
        <w:t>”</w:t>
      </w:r>
      <w:proofErr w:type="gramStart"/>
      <w:r w:rsidRPr="0068592B">
        <w:rPr>
          <w:rFonts w:ascii="Times New Roman" w:eastAsia="仿宋_GB2312" w:hAnsi="仿宋_GB2312" w:cs="仿宋_GB2312" w:hint="eastAsia"/>
          <w:kern w:val="0"/>
          <w:sz w:val="32"/>
          <w:szCs w:val="32"/>
        </w:rPr>
        <w:t>环保微信举报</w:t>
      </w:r>
      <w:proofErr w:type="gramEnd"/>
      <w:r w:rsidRPr="0068592B">
        <w:rPr>
          <w:rFonts w:ascii="Times New Roman" w:eastAsia="仿宋_GB2312" w:hAnsi="仿宋_GB2312" w:cs="仿宋_GB2312" w:hint="eastAsia"/>
          <w:kern w:val="0"/>
          <w:sz w:val="32"/>
          <w:szCs w:val="32"/>
        </w:rPr>
        <w:t>管理平台（以下简称“平台”），登录处理“</w:t>
      </w:r>
      <w:r w:rsidRPr="0068592B">
        <w:rPr>
          <w:rFonts w:ascii="Times New Roman" w:eastAsia="仿宋_GB2312" w:hAnsi="仿宋_GB2312" w:cs="仿宋_GB2312"/>
          <w:kern w:val="0"/>
          <w:sz w:val="32"/>
          <w:szCs w:val="32"/>
        </w:rPr>
        <w:t>12369</w:t>
      </w:r>
      <w:r w:rsidRPr="0068592B">
        <w:rPr>
          <w:rFonts w:ascii="Times New Roman" w:eastAsia="仿宋_GB2312" w:hAnsi="仿宋_GB2312" w:cs="仿宋_GB2312" w:hint="eastAsia"/>
          <w:kern w:val="0"/>
          <w:sz w:val="32"/>
          <w:szCs w:val="32"/>
        </w:rPr>
        <w:t>”</w:t>
      </w:r>
      <w:proofErr w:type="gramStart"/>
      <w:r w:rsidRPr="0068592B">
        <w:rPr>
          <w:rFonts w:ascii="Times New Roman" w:eastAsia="仿宋_GB2312" w:hAnsi="仿宋_GB2312" w:cs="仿宋_GB2312" w:hint="eastAsia"/>
          <w:kern w:val="0"/>
          <w:sz w:val="32"/>
          <w:szCs w:val="32"/>
        </w:rPr>
        <w:t>环保微信举报</w:t>
      </w:r>
      <w:proofErr w:type="gramEnd"/>
      <w:r w:rsidRPr="0068592B">
        <w:rPr>
          <w:rFonts w:ascii="Times New Roman" w:eastAsia="仿宋_GB2312" w:hAnsi="仿宋_GB2312" w:cs="仿宋_GB2312" w:hint="eastAsia"/>
          <w:kern w:val="0"/>
          <w:sz w:val="32"/>
          <w:szCs w:val="32"/>
        </w:rPr>
        <w:t>类、咨询类、建议类及其他</w:t>
      </w:r>
      <w:proofErr w:type="gramStart"/>
      <w:r w:rsidRPr="0068592B">
        <w:rPr>
          <w:rFonts w:ascii="Times New Roman" w:eastAsia="仿宋_GB2312" w:hAnsi="仿宋_GB2312" w:cs="仿宋_GB2312" w:hint="eastAsia"/>
          <w:kern w:val="0"/>
          <w:sz w:val="32"/>
          <w:szCs w:val="32"/>
        </w:rPr>
        <w:t>微信事项</w:t>
      </w:r>
      <w:proofErr w:type="gramEnd"/>
      <w:r w:rsidRPr="0068592B">
        <w:rPr>
          <w:rFonts w:ascii="Times New Roman" w:eastAsia="仿宋_GB2312" w:hAnsi="仿宋_GB2312" w:cs="仿宋_GB2312" w:hint="eastAsia"/>
          <w:kern w:val="0"/>
          <w:sz w:val="32"/>
          <w:szCs w:val="32"/>
        </w:rPr>
        <w:t>。</w:t>
      </w:r>
    </w:p>
    <w:p w14:paraId="6501B4E9" w14:textId="094A6C5A" w:rsidR="0068592B" w:rsidRPr="0068592B" w:rsidRDefault="0068592B" w:rsidP="0068592B">
      <w:pPr>
        <w:widowControl/>
        <w:adjustRightInd w:val="0"/>
        <w:snapToGrid w:val="0"/>
        <w:spacing w:line="360" w:lineRule="auto"/>
        <w:ind w:rightChars="-44" w:right="-92" w:firstLineChars="200" w:firstLine="640"/>
        <w:rPr>
          <w:rFonts w:ascii="Times New Roman" w:eastAsia="仿宋_GB2312" w:hAnsi="仿宋_GB2312" w:cs="仿宋_GB2312"/>
          <w:kern w:val="0"/>
          <w:sz w:val="32"/>
          <w:szCs w:val="32"/>
        </w:rPr>
      </w:pPr>
      <w:r w:rsidRPr="0068592B">
        <w:rPr>
          <w:rFonts w:ascii="仿宋_GB2312" w:eastAsia="仿宋_GB2312" w:hAnsi="Tahoma" w:cs="Tahoma" w:hint="eastAsia"/>
          <w:color w:val="000000"/>
          <w:kern w:val="0"/>
          <w:sz w:val="32"/>
          <w:szCs w:val="32"/>
        </w:rPr>
        <w:t>第三条</w:t>
      </w:r>
      <w:r w:rsidRPr="0068592B">
        <w:rPr>
          <w:rFonts w:ascii="Tahoma" w:eastAsia="宋体" w:hAnsi="Tahoma" w:cs="Tahoma"/>
          <w:color w:val="000000"/>
          <w:kern w:val="0"/>
          <w:sz w:val="32"/>
          <w:szCs w:val="32"/>
        </w:rPr>
        <w:t xml:space="preserve">  </w:t>
      </w:r>
      <w:r w:rsidRPr="0068592B">
        <w:rPr>
          <w:rFonts w:ascii="仿宋_GB2312" w:eastAsia="仿宋_GB2312" w:hAnsi="Tahoma" w:cs="Tahoma" w:hint="eastAsia"/>
          <w:color w:val="000000"/>
          <w:kern w:val="0"/>
          <w:sz w:val="32"/>
          <w:szCs w:val="32"/>
        </w:rPr>
        <w:t>市、区县环境保护主管部门通过“平台”受理</w:t>
      </w:r>
      <w:proofErr w:type="gramStart"/>
      <w:r w:rsidRPr="0068592B">
        <w:rPr>
          <w:rFonts w:ascii="仿宋_GB2312" w:eastAsia="仿宋_GB2312" w:hAnsi="Tahoma" w:cs="Tahoma" w:hint="eastAsia"/>
          <w:color w:val="000000"/>
          <w:kern w:val="0"/>
          <w:sz w:val="32"/>
          <w:szCs w:val="32"/>
        </w:rPr>
        <w:t>环保微信举报</w:t>
      </w:r>
      <w:proofErr w:type="gramEnd"/>
      <w:r w:rsidRPr="0068592B">
        <w:rPr>
          <w:rFonts w:ascii="仿宋_GB2312" w:eastAsia="仿宋_GB2312" w:hAnsi="Tahoma" w:cs="Tahoma" w:hint="eastAsia"/>
          <w:color w:val="000000"/>
          <w:kern w:val="0"/>
          <w:sz w:val="32"/>
          <w:szCs w:val="32"/>
        </w:rPr>
        <w:t>的事项，适用本规定。</w:t>
      </w:r>
    </w:p>
    <w:p w14:paraId="0D863D64" w14:textId="77777777" w:rsidR="0068592B" w:rsidRPr="0068592B" w:rsidRDefault="0068592B" w:rsidP="0068592B">
      <w:pPr>
        <w:widowControl/>
        <w:spacing w:before="100" w:beforeAutospacing="1" w:after="180" w:line="360" w:lineRule="auto"/>
        <w:ind w:firstLine="605"/>
        <w:jc w:val="left"/>
        <w:rPr>
          <w:rFonts w:ascii="Tahoma" w:eastAsia="宋体" w:hAnsi="Tahoma" w:cs="Tahoma"/>
          <w:kern w:val="0"/>
          <w:sz w:val="24"/>
          <w:szCs w:val="24"/>
        </w:rPr>
      </w:pPr>
      <w:r w:rsidRPr="0068592B">
        <w:rPr>
          <w:rFonts w:ascii="仿宋_GB2312" w:eastAsia="仿宋_GB2312" w:hAnsi="Tahoma" w:cs="Tahoma" w:hint="eastAsia"/>
          <w:color w:val="000000"/>
          <w:kern w:val="0"/>
          <w:sz w:val="32"/>
          <w:szCs w:val="32"/>
        </w:rPr>
        <w:lastRenderedPageBreak/>
        <w:t>第四条</w:t>
      </w:r>
      <w:r w:rsidRPr="0068592B">
        <w:rPr>
          <w:rFonts w:ascii="Tahoma" w:eastAsia="宋体" w:hAnsi="Tahoma" w:cs="Tahoma"/>
          <w:color w:val="000000"/>
          <w:kern w:val="0"/>
          <w:sz w:val="32"/>
          <w:szCs w:val="32"/>
        </w:rPr>
        <w:t xml:space="preserve">  </w:t>
      </w:r>
      <w:r w:rsidRPr="0068592B">
        <w:rPr>
          <w:rFonts w:ascii="仿宋_GB2312" w:eastAsia="仿宋_GB2312" w:hAnsi="Tahoma" w:cs="Tahoma" w:hint="eastAsia"/>
          <w:color w:val="000000"/>
          <w:kern w:val="0"/>
          <w:sz w:val="32"/>
          <w:szCs w:val="32"/>
        </w:rPr>
        <w:t>全市</w:t>
      </w:r>
      <w:proofErr w:type="gramStart"/>
      <w:r w:rsidRPr="0068592B">
        <w:rPr>
          <w:rFonts w:ascii="仿宋_GB2312" w:eastAsia="仿宋_GB2312" w:hAnsi="Tahoma" w:cs="Tahoma" w:hint="eastAsia"/>
          <w:color w:val="000000"/>
          <w:kern w:val="0"/>
          <w:sz w:val="32"/>
          <w:szCs w:val="32"/>
        </w:rPr>
        <w:t>环保微信举报</w:t>
      </w:r>
      <w:proofErr w:type="gramEnd"/>
      <w:r w:rsidRPr="0068592B">
        <w:rPr>
          <w:rFonts w:ascii="仿宋_GB2312" w:eastAsia="仿宋_GB2312" w:hAnsi="Tahoma" w:cs="Tahoma" w:hint="eastAsia"/>
          <w:color w:val="000000"/>
          <w:kern w:val="0"/>
          <w:sz w:val="32"/>
          <w:szCs w:val="32"/>
        </w:rPr>
        <w:t>管理工作遵循下列工作原则：</w:t>
      </w:r>
      <w:r w:rsidRPr="0068592B">
        <w:rPr>
          <w:rFonts w:ascii="Tahoma" w:eastAsia="宋体" w:hAnsi="Tahoma" w:cs="Tahoma"/>
          <w:color w:val="000000"/>
          <w:kern w:val="0"/>
          <w:sz w:val="32"/>
          <w:szCs w:val="32"/>
        </w:rPr>
        <w:t xml:space="preserve"> </w:t>
      </w:r>
    </w:p>
    <w:p w14:paraId="71EDEAA2" w14:textId="77777777" w:rsidR="0068592B" w:rsidRPr="0068592B" w:rsidRDefault="0068592B" w:rsidP="0068592B">
      <w:pPr>
        <w:widowControl/>
        <w:spacing w:before="100" w:beforeAutospacing="1" w:after="180" w:line="360" w:lineRule="auto"/>
        <w:ind w:firstLine="640"/>
        <w:jc w:val="left"/>
        <w:rPr>
          <w:rFonts w:ascii="Tahoma" w:eastAsia="宋体" w:hAnsi="Tahoma" w:cs="Tahoma"/>
          <w:kern w:val="0"/>
          <w:sz w:val="24"/>
          <w:szCs w:val="24"/>
        </w:rPr>
      </w:pPr>
      <w:r w:rsidRPr="0068592B">
        <w:rPr>
          <w:rFonts w:ascii="仿宋_GB2312" w:eastAsia="仿宋_GB2312" w:hAnsi="Tahoma" w:cs="Tahoma" w:hint="eastAsia"/>
          <w:color w:val="000000"/>
          <w:kern w:val="0"/>
          <w:sz w:val="32"/>
          <w:szCs w:val="32"/>
        </w:rPr>
        <w:t>（一）属地管理、分级负责，谁主管、谁负责。</w:t>
      </w:r>
    </w:p>
    <w:p w14:paraId="4F4F49BA" w14:textId="77777777" w:rsidR="0068592B" w:rsidRPr="0068592B" w:rsidRDefault="0068592B" w:rsidP="0068592B">
      <w:pPr>
        <w:widowControl/>
        <w:spacing w:before="100" w:beforeAutospacing="1" w:after="180" w:line="360" w:lineRule="auto"/>
        <w:ind w:firstLine="640"/>
        <w:jc w:val="left"/>
        <w:rPr>
          <w:rFonts w:ascii="Tahoma" w:eastAsia="宋体" w:hAnsi="Tahoma" w:cs="Tahoma"/>
          <w:kern w:val="0"/>
          <w:sz w:val="24"/>
          <w:szCs w:val="24"/>
        </w:rPr>
      </w:pPr>
      <w:r w:rsidRPr="0068592B">
        <w:rPr>
          <w:rFonts w:ascii="仿宋_GB2312" w:eastAsia="仿宋_GB2312" w:hAnsi="Tahoma" w:cs="Tahoma" w:hint="eastAsia"/>
          <w:color w:val="000000"/>
          <w:kern w:val="0"/>
          <w:sz w:val="32"/>
          <w:szCs w:val="32"/>
        </w:rPr>
        <w:t>（二）依法受理，及时办理。</w:t>
      </w:r>
    </w:p>
    <w:p w14:paraId="2FCC4E98" w14:textId="77777777" w:rsidR="0068592B" w:rsidRPr="0068592B" w:rsidRDefault="0068592B" w:rsidP="0068592B">
      <w:pPr>
        <w:widowControl/>
        <w:spacing w:before="100" w:beforeAutospacing="1" w:after="180" w:line="360" w:lineRule="auto"/>
        <w:ind w:firstLine="640"/>
        <w:jc w:val="left"/>
        <w:rPr>
          <w:rFonts w:ascii="Tahoma" w:eastAsia="宋体" w:hAnsi="Tahoma" w:cs="Tahoma"/>
          <w:kern w:val="0"/>
          <w:sz w:val="24"/>
          <w:szCs w:val="24"/>
        </w:rPr>
      </w:pPr>
      <w:r w:rsidRPr="0068592B">
        <w:rPr>
          <w:rFonts w:ascii="仿宋_GB2312" w:eastAsia="仿宋_GB2312" w:hAnsi="Tahoma" w:cs="Tahoma" w:hint="eastAsia"/>
          <w:color w:val="000000"/>
          <w:kern w:val="0"/>
          <w:sz w:val="32"/>
          <w:szCs w:val="32"/>
        </w:rPr>
        <w:t>（三）维护公众的知情权、参与权和监督权。</w:t>
      </w:r>
    </w:p>
    <w:p w14:paraId="4BEFF7E2" w14:textId="77777777" w:rsidR="0068592B" w:rsidRPr="0068592B" w:rsidRDefault="0068592B" w:rsidP="0068592B">
      <w:pPr>
        <w:widowControl/>
        <w:spacing w:before="100" w:beforeAutospacing="1" w:after="180" w:line="360" w:lineRule="auto"/>
        <w:ind w:firstLine="640"/>
        <w:jc w:val="center"/>
        <w:rPr>
          <w:rFonts w:ascii="Tahoma" w:eastAsia="宋体" w:hAnsi="Tahoma" w:cs="Tahoma"/>
          <w:kern w:val="0"/>
          <w:sz w:val="24"/>
          <w:szCs w:val="24"/>
        </w:rPr>
      </w:pPr>
      <w:r w:rsidRPr="0068592B">
        <w:rPr>
          <w:rFonts w:ascii="Tahoma" w:eastAsia="宋体" w:hAnsi="Tahoma" w:cs="Tahoma"/>
          <w:color w:val="000000"/>
          <w:kern w:val="0"/>
          <w:sz w:val="32"/>
          <w:szCs w:val="32"/>
        </w:rPr>
        <w:t> </w:t>
      </w:r>
    </w:p>
    <w:p w14:paraId="50056AB3" w14:textId="77777777" w:rsidR="0068592B" w:rsidRPr="0068592B" w:rsidRDefault="0068592B" w:rsidP="0068592B">
      <w:pPr>
        <w:widowControl/>
        <w:spacing w:before="100" w:beforeAutospacing="1" w:after="180" w:line="360" w:lineRule="auto"/>
        <w:ind w:firstLine="640"/>
        <w:jc w:val="center"/>
        <w:rPr>
          <w:rFonts w:ascii="Tahoma" w:eastAsia="宋体" w:hAnsi="Tahoma" w:cs="Tahoma"/>
          <w:kern w:val="0"/>
          <w:sz w:val="24"/>
          <w:szCs w:val="24"/>
        </w:rPr>
      </w:pPr>
      <w:r w:rsidRPr="0068592B">
        <w:rPr>
          <w:rFonts w:ascii="黑体" w:eastAsia="黑体" w:hAnsi="黑体" w:cs="Tahoma" w:hint="eastAsia"/>
          <w:color w:val="000000"/>
          <w:kern w:val="0"/>
          <w:sz w:val="32"/>
          <w:szCs w:val="32"/>
        </w:rPr>
        <w:t>第二章</w:t>
      </w:r>
      <w:r w:rsidRPr="0068592B">
        <w:rPr>
          <w:rFonts w:ascii="Tahoma" w:eastAsia="宋体" w:hAnsi="Tahoma" w:cs="Tahoma"/>
          <w:color w:val="000000"/>
          <w:kern w:val="0"/>
          <w:sz w:val="32"/>
          <w:szCs w:val="32"/>
        </w:rPr>
        <w:t xml:space="preserve">  </w:t>
      </w:r>
      <w:r w:rsidRPr="0068592B">
        <w:rPr>
          <w:rFonts w:ascii="黑体" w:eastAsia="黑体" w:hAnsi="黑体" w:cs="Tahoma" w:hint="eastAsia"/>
          <w:color w:val="000000"/>
          <w:kern w:val="0"/>
          <w:sz w:val="32"/>
          <w:szCs w:val="32"/>
        </w:rPr>
        <w:t>机构和职责</w:t>
      </w:r>
    </w:p>
    <w:p w14:paraId="7ADB2772" w14:textId="77777777" w:rsidR="0068592B" w:rsidRPr="0068592B" w:rsidRDefault="0068592B" w:rsidP="0068592B">
      <w:pPr>
        <w:widowControl/>
        <w:spacing w:before="100" w:beforeAutospacing="1" w:after="180" w:line="360" w:lineRule="auto"/>
        <w:ind w:firstLine="640"/>
        <w:jc w:val="left"/>
        <w:rPr>
          <w:rFonts w:ascii="Tahoma" w:eastAsia="宋体" w:hAnsi="Tahoma" w:cs="Tahoma"/>
          <w:kern w:val="0"/>
          <w:sz w:val="24"/>
          <w:szCs w:val="24"/>
        </w:rPr>
      </w:pPr>
      <w:r w:rsidRPr="0068592B">
        <w:rPr>
          <w:rFonts w:ascii="仿宋_GB2312" w:eastAsia="仿宋_GB2312" w:hAnsi="Tahoma" w:cs="Tahoma" w:hint="eastAsia"/>
          <w:color w:val="000000"/>
          <w:kern w:val="0"/>
          <w:sz w:val="32"/>
          <w:szCs w:val="32"/>
        </w:rPr>
        <w:t>第五条</w:t>
      </w:r>
      <w:r w:rsidRPr="0068592B">
        <w:rPr>
          <w:rFonts w:ascii="Tahoma" w:eastAsia="宋体" w:hAnsi="Tahoma" w:cs="Tahoma"/>
          <w:color w:val="000000"/>
          <w:kern w:val="0"/>
          <w:sz w:val="32"/>
          <w:szCs w:val="32"/>
        </w:rPr>
        <w:t xml:space="preserve">  </w:t>
      </w:r>
      <w:r w:rsidRPr="0068592B">
        <w:rPr>
          <w:rFonts w:ascii="仿宋_GB2312" w:eastAsia="仿宋_GB2312" w:hAnsi="Tahoma" w:cs="Tahoma" w:hint="eastAsia"/>
          <w:color w:val="000000"/>
          <w:kern w:val="0"/>
          <w:sz w:val="32"/>
          <w:szCs w:val="32"/>
        </w:rPr>
        <w:t>市级“平台”管理机构为天津市环境保护举报受理中心，负责对全市</w:t>
      </w:r>
      <w:r w:rsidRPr="0068592B">
        <w:rPr>
          <w:rFonts w:ascii="Times New Roman" w:eastAsia="仿宋_GB2312" w:hAnsi="Times New Roman" w:cs="Times New Roman" w:hint="eastAsia"/>
          <w:kern w:val="0"/>
          <w:sz w:val="32"/>
          <w:szCs w:val="32"/>
        </w:rPr>
        <w:t>“</w:t>
      </w:r>
      <w:r w:rsidRPr="0068592B">
        <w:rPr>
          <w:rFonts w:ascii="Times New Roman" w:eastAsia="仿宋_GB2312" w:hAnsi="Times New Roman" w:cs="Times New Roman"/>
          <w:kern w:val="0"/>
          <w:sz w:val="32"/>
          <w:szCs w:val="32"/>
        </w:rPr>
        <w:t>12369</w:t>
      </w:r>
      <w:r w:rsidRPr="0068592B">
        <w:rPr>
          <w:rFonts w:ascii="Times New Roman" w:eastAsia="仿宋_GB2312" w:hAnsi="Times New Roman" w:cs="Times New Roman" w:hint="eastAsia"/>
          <w:kern w:val="0"/>
          <w:sz w:val="32"/>
          <w:szCs w:val="32"/>
        </w:rPr>
        <w:t>”</w:t>
      </w:r>
      <w:proofErr w:type="gramStart"/>
      <w:r w:rsidRPr="0068592B">
        <w:rPr>
          <w:rFonts w:ascii="Times New Roman" w:eastAsia="仿宋_GB2312" w:hAnsi="Times New Roman" w:cs="Times New Roman" w:hint="eastAsia"/>
          <w:kern w:val="0"/>
          <w:sz w:val="32"/>
          <w:szCs w:val="32"/>
        </w:rPr>
        <w:t>环</w:t>
      </w:r>
      <w:r w:rsidRPr="0068592B">
        <w:rPr>
          <w:rFonts w:ascii="仿宋_GB2312" w:eastAsia="仿宋_GB2312" w:hAnsi="Tahoma" w:cs="Tahoma" w:hint="eastAsia"/>
          <w:color w:val="000000"/>
          <w:kern w:val="0"/>
          <w:sz w:val="32"/>
          <w:szCs w:val="32"/>
        </w:rPr>
        <w:t>保微信举报</w:t>
      </w:r>
      <w:proofErr w:type="gramEnd"/>
      <w:r w:rsidRPr="0068592B">
        <w:rPr>
          <w:rFonts w:ascii="仿宋_GB2312" w:eastAsia="仿宋_GB2312" w:hAnsi="Tahoma" w:cs="Tahoma" w:hint="eastAsia"/>
          <w:color w:val="000000"/>
          <w:kern w:val="0"/>
          <w:sz w:val="32"/>
          <w:szCs w:val="32"/>
        </w:rPr>
        <w:t>业务工作实施统一监督管理，对涉及跨行政区域、重特大突发环境事件等需要市级环境保护主管部门介入的事项进行协调。</w:t>
      </w:r>
    </w:p>
    <w:p w14:paraId="44853920" w14:textId="77777777" w:rsidR="0068592B" w:rsidRPr="0068592B" w:rsidRDefault="0068592B" w:rsidP="0068592B">
      <w:pPr>
        <w:widowControl/>
        <w:spacing w:before="100" w:beforeAutospacing="1" w:after="180" w:line="360" w:lineRule="auto"/>
        <w:ind w:firstLine="640"/>
        <w:jc w:val="left"/>
        <w:rPr>
          <w:rFonts w:ascii="Tahoma" w:eastAsia="宋体" w:hAnsi="Tahoma" w:cs="Tahoma"/>
          <w:kern w:val="0"/>
          <w:sz w:val="24"/>
          <w:szCs w:val="24"/>
        </w:rPr>
      </w:pPr>
      <w:r w:rsidRPr="0068592B">
        <w:rPr>
          <w:rFonts w:ascii="仿宋_GB2312" w:eastAsia="仿宋_GB2312" w:hAnsi="Tahoma" w:cs="Tahoma" w:hint="eastAsia"/>
          <w:color w:val="000000"/>
          <w:kern w:val="0"/>
          <w:sz w:val="32"/>
          <w:szCs w:val="32"/>
        </w:rPr>
        <w:t>各区县环境保护主管部门为本行政区</w:t>
      </w:r>
      <w:proofErr w:type="gramStart"/>
      <w:r w:rsidRPr="0068592B">
        <w:rPr>
          <w:rFonts w:ascii="仿宋_GB2312" w:eastAsia="仿宋_GB2312" w:hAnsi="Tahoma" w:cs="Tahoma" w:hint="eastAsia"/>
          <w:color w:val="000000"/>
          <w:kern w:val="0"/>
          <w:sz w:val="32"/>
          <w:szCs w:val="32"/>
        </w:rPr>
        <w:t>环保微信举报</w:t>
      </w:r>
      <w:proofErr w:type="gramEnd"/>
      <w:r w:rsidRPr="0068592B">
        <w:rPr>
          <w:rFonts w:ascii="仿宋_GB2312" w:eastAsia="仿宋_GB2312" w:hAnsi="Tahoma" w:cs="Tahoma" w:hint="eastAsia"/>
          <w:color w:val="000000"/>
          <w:kern w:val="0"/>
          <w:sz w:val="32"/>
          <w:szCs w:val="32"/>
        </w:rPr>
        <w:t>办理工作责任主体，应结合实际情况制定本行政区</w:t>
      </w:r>
      <w:proofErr w:type="gramStart"/>
      <w:r w:rsidRPr="0068592B">
        <w:rPr>
          <w:rFonts w:ascii="仿宋_GB2312" w:eastAsia="仿宋_GB2312" w:hAnsi="Tahoma" w:cs="Tahoma" w:hint="eastAsia"/>
          <w:color w:val="000000"/>
          <w:kern w:val="0"/>
          <w:sz w:val="32"/>
          <w:szCs w:val="32"/>
        </w:rPr>
        <w:t>环保微信举报</w:t>
      </w:r>
      <w:proofErr w:type="gramEnd"/>
      <w:r w:rsidRPr="0068592B">
        <w:rPr>
          <w:rFonts w:ascii="仿宋_GB2312" w:eastAsia="仿宋_GB2312" w:hAnsi="Tahoma" w:cs="Tahoma" w:hint="eastAsia"/>
          <w:color w:val="000000"/>
          <w:kern w:val="0"/>
          <w:sz w:val="32"/>
          <w:szCs w:val="32"/>
        </w:rPr>
        <w:t>受理和办理工作流程，负责受理、转办、办理、答复本行政区所有</w:t>
      </w:r>
      <w:proofErr w:type="gramStart"/>
      <w:r w:rsidRPr="0068592B">
        <w:rPr>
          <w:rFonts w:ascii="仿宋_GB2312" w:eastAsia="仿宋_GB2312" w:hAnsi="Tahoma" w:cs="Tahoma" w:hint="eastAsia"/>
          <w:color w:val="000000"/>
          <w:kern w:val="0"/>
          <w:sz w:val="32"/>
          <w:szCs w:val="32"/>
        </w:rPr>
        <w:t>环保微信举报</w:t>
      </w:r>
      <w:proofErr w:type="gramEnd"/>
      <w:r w:rsidRPr="0068592B">
        <w:rPr>
          <w:rFonts w:ascii="仿宋_GB2312" w:eastAsia="仿宋_GB2312" w:hAnsi="Tahoma" w:cs="Tahoma" w:hint="eastAsia"/>
          <w:color w:val="000000"/>
          <w:kern w:val="0"/>
          <w:sz w:val="32"/>
          <w:szCs w:val="32"/>
        </w:rPr>
        <w:t>事项。</w:t>
      </w:r>
    </w:p>
    <w:p w14:paraId="45ED4C14" w14:textId="77777777" w:rsidR="0068592B" w:rsidRPr="0068592B" w:rsidRDefault="0068592B" w:rsidP="0068592B">
      <w:pPr>
        <w:widowControl/>
        <w:spacing w:before="100" w:beforeAutospacing="1" w:after="180" w:line="360" w:lineRule="auto"/>
        <w:ind w:firstLine="640"/>
        <w:jc w:val="left"/>
        <w:rPr>
          <w:rFonts w:ascii="Tahoma" w:eastAsia="宋体" w:hAnsi="Tahoma" w:cs="Tahoma"/>
          <w:kern w:val="0"/>
          <w:sz w:val="24"/>
          <w:szCs w:val="24"/>
        </w:rPr>
      </w:pPr>
      <w:r w:rsidRPr="0068592B">
        <w:rPr>
          <w:rFonts w:ascii="仿宋_GB2312" w:eastAsia="仿宋_GB2312" w:hAnsi="Tahoma" w:cs="Tahoma" w:hint="eastAsia"/>
          <w:color w:val="000000"/>
          <w:kern w:val="0"/>
          <w:sz w:val="32"/>
          <w:szCs w:val="32"/>
        </w:rPr>
        <w:t>各区县环境保护主管部门对</w:t>
      </w:r>
      <w:proofErr w:type="gramStart"/>
      <w:r w:rsidRPr="0068592B">
        <w:rPr>
          <w:rFonts w:ascii="仿宋_GB2312" w:eastAsia="仿宋_GB2312" w:hAnsi="Tahoma" w:cs="Tahoma" w:hint="eastAsia"/>
          <w:color w:val="000000"/>
          <w:kern w:val="0"/>
          <w:sz w:val="32"/>
          <w:szCs w:val="32"/>
        </w:rPr>
        <w:t>环保微信举报</w:t>
      </w:r>
      <w:proofErr w:type="gramEnd"/>
      <w:r w:rsidRPr="0068592B">
        <w:rPr>
          <w:rFonts w:ascii="仿宋_GB2312" w:eastAsia="仿宋_GB2312" w:hAnsi="Tahoma" w:cs="Tahoma" w:hint="eastAsia"/>
          <w:color w:val="000000"/>
          <w:kern w:val="0"/>
          <w:sz w:val="32"/>
          <w:szCs w:val="32"/>
        </w:rPr>
        <w:t>管理工作实行“一把手”负总责，并指定</w:t>
      </w:r>
      <w:proofErr w:type="gramStart"/>
      <w:r w:rsidRPr="0068592B">
        <w:rPr>
          <w:rFonts w:ascii="仿宋_GB2312" w:eastAsia="仿宋_GB2312" w:hAnsi="Tahoma" w:cs="Tahoma" w:hint="eastAsia"/>
          <w:color w:val="000000"/>
          <w:kern w:val="0"/>
          <w:sz w:val="32"/>
          <w:szCs w:val="32"/>
        </w:rPr>
        <w:t>一</w:t>
      </w:r>
      <w:proofErr w:type="gramEnd"/>
      <w:r w:rsidRPr="0068592B">
        <w:rPr>
          <w:rFonts w:ascii="仿宋_GB2312" w:eastAsia="仿宋_GB2312" w:hAnsi="Tahoma" w:cs="Tahoma" w:hint="eastAsia"/>
          <w:color w:val="000000"/>
          <w:kern w:val="0"/>
          <w:sz w:val="32"/>
          <w:szCs w:val="32"/>
        </w:rPr>
        <w:t>名分管领导负责本行政区</w:t>
      </w:r>
      <w:proofErr w:type="gramStart"/>
      <w:r w:rsidRPr="0068592B">
        <w:rPr>
          <w:rFonts w:ascii="仿宋_GB2312" w:eastAsia="仿宋_GB2312" w:hAnsi="Tahoma" w:cs="Tahoma" w:hint="eastAsia"/>
          <w:color w:val="000000"/>
          <w:kern w:val="0"/>
          <w:sz w:val="32"/>
          <w:szCs w:val="32"/>
        </w:rPr>
        <w:t>环保微信举报</w:t>
      </w:r>
      <w:proofErr w:type="gramEnd"/>
      <w:r w:rsidRPr="0068592B">
        <w:rPr>
          <w:rFonts w:ascii="仿宋_GB2312" w:eastAsia="仿宋_GB2312" w:hAnsi="Tahoma" w:cs="Tahoma" w:hint="eastAsia"/>
          <w:color w:val="000000"/>
          <w:kern w:val="0"/>
          <w:sz w:val="32"/>
          <w:szCs w:val="32"/>
        </w:rPr>
        <w:t>事项的审核确认工作。</w:t>
      </w:r>
    </w:p>
    <w:p w14:paraId="3B8C71BC" w14:textId="77777777" w:rsidR="0068592B" w:rsidRPr="0068592B" w:rsidRDefault="0068592B" w:rsidP="0068592B">
      <w:pPr>
        <w:widowControl/>
        <w:spacing w:before="100" w:beforeAutospacing="1" w:after="180" w:line="360" w:lineRule="auto"/>
        <w:ind w:firstLine="640"/>
        <w:jc w:val="left"/>
        <w:rPr>
          <w:rFonts w:ascii="Tahoma" w:eastAsia="宋体" w:hAnsi="Tahoma" w:cs="Tahoma"/>
          <w:kern w:val="0"/>
          <w:sz w:val="24"/>
          <w:szCs w:val="24"/>
        </w:rPr>
      </w:pPr>
      <w:r w:rsidRPr="0068592B">
        <w:rPr>
          <w:rFonts w:ascii="Tahoma" w:eastAsia="宋体" w:hAnsi="Tahoma" w:cs="Tahoma"/>
          <w:color w:val="000000"/>
          <w:kern w:val="0"/>
          <w:sz w:val="32"/>
          <w:szCs w:val="32"/>
        </w:rPr>
        <w:lastRenderedPageBreak/>
        <w:t> </w:t>
      </w:r>
    </w:p>
    <w:p w14:paraId="15F4044E" w14:textId="77777777" w:rsidR="0068592B" w:rsidRPr="0068592B" w:rsidRDefault="0068592B" w:rsidP="0068592B">
      <w:pPr>
        <w:widowControl/>
        <w:spacing w:before="100" w:beforeAutospacing="1" w:after="180" w:line="360" w:lineRule="auto"/>
        <w:ind w:firstLine="640"/>
        <w:jc w:val="center"/>
        <w:rPr>
          <w:rFonts w:ascii="Tahoma" w:eastAsia="宋体" w:hAnsi="Tahoma" w:cs="Tahoma"/>
          <w:kern w:val="0"/>
          <w:sz w:val="24"/>
          <w:szCs w:val="24"/>
        </w:rPr>
      </w:pPr>
      <w:r w:rsidRPr="0068592B">
        <w:rPr>
          <w:rFonts w:ascii="黑体" w:eastAsia="黑体" w:hAnsi="黑体" w:cs="Tahoma" w:hint="eastAsia"/>
          <w:color w:val="000000"/>
          <w:kern w:val="0"/>
          <w:sz w:val="32"/>
          <w:szCs w:val="32"/>
        </w:rPr>
        <w:t>第三章</w:t>
      </w:r>
      <w:r w:rsidRPr="0068592B">
        <w:rPr>
          <w:rFonts w:ascii="Tahoma" w:eastAsia="宋体" w:hAnsi="Tahoma" w:cs="Tahoma"/>
          <w:color w:val="000000"/>
          <w:kern w:val="0"/>
          <w:sz w:val="32"/>
          <w:szCs w:val="32"/>
        </w:rPr>
        <w:t xml:space="preserve">  </w:t>
      </w:r>
      <w:r w:rsidRPr="0068592B">
        <w:rPr>
          <w:rFonts w:ascii="黑体" w:eastAsia="黑体" w:hAnsi="黑体" w:cs="Tahoma" w:hint="eastAsia"/>
          <w:color w:val="000000"/>
          <w:kern w:val="0"/>
          <w:sz w:val="32"/>
          <w:szCs w:val="32"/>
        </w:rPr>
        <w:t>受理范围和程序</w:t>
      </w:r>
    </w:p>
    <w:p w14:paraId="4D55D0FE" w14:textId="77777777" w:rsidR="0068592B" w:rsidRPr="0068592B" w:rsidRDefault="0068592B" w:rsidP="0068592B">
      <w:pPr>
        <w:widowControl/>
        <w:spacing w:before="100" w:beforeAutospacing="1" w:after="180" w:line="360" w:lineRule="auto"/>
        <w:ind w:firstLine="640"/>
        <w:jc w:val="left"/>
        <w:rPr>
          <w:rFonts w:ascii="Tahoma" w:eastAsia="宋体" w:hAnsi="Tahoma" w:cs="Tahoma"/>
          <w:kern w:val="0"/>
          <w:sz w:val="24"/>
          <w:szCs w:val="24"/>
        </w:rPr>
      </w:pPr>
      <w:r w:rsidRPr="0068592B">
        <w:rPr>
          <w:rFonts w:ascii="仿宋_GB2312" w:eastAsia="仿宋_GB2312" w:hAnsi="Tahoma" w:cs="Tahoma" w:hint="eastAsia"/>
          <w:color w:val="000000"/>
          <w:kern w:val="0"/>
          <w:sz w:val="32"/>
          <w:szCs w:val="32"/>
        </w:rPr>
        <w:t>第六条</w:t>
      </w:r>
      <w:r w:rsidRPr="0068592B">
        <w:rPr>
          <w:rFonts w:ascii="Tahoma" w:eastAsia="宋体" w:hAnsi="Tahoma" w:cs="Tahoma"/>
          <w:color w:val="000000"/>
          <w:kern w:val="0"/>
          <w:sz w:val="32"/>
          <w:szCs w:val="32"/>
        </w:rPr>
        <w:t xml:space="preserve">  </w:t>
      </w:r>
      <w:r w:rsidRPr="0068592B">
        <w:rPr>
          <w:rFonts w:ascii="仿宋_GB2312" w:eastAsia="仿宋_GB2312" w:hAnsi="Tahoma" w:cs="Tahoma" w:hint="eastAsia"/>
          <w:color w:val="000000"/>
          <w:kern w:val="0"/>
          <w:sz w:val="32"/>
          <w:szCs w:val="32"/>
        </w:rPr>
        <w:t>全市</w:t>
      </w:r>
      <w:proofErr w:type="gramStart"/>
      <w:r w:rsidRPr="0068592B">
        <w:rPr>
          <w:rFonts w:ascii="仿宋_GB2312" w:eastAsia="仿宋_GB2312" w:hAnsi="Tahoma" w:cs="Tahoma" w:hint="eastAsia"/>
          <w:color w:val="000000"/>
          <w:kern w:val="0"/>
          <w:sz w:val="32"/>
          <w:szCs w:val="32"/>
        </w:rPr>
        <w:t>环保微信举报</w:t>
      </w:r>
      <w:proofErr w:type="gramEnd"/>
      <w:r w:rsidRPr="0068592B">
        <w:rPr>
          <w:rFonts w:ascii="仿宋_GB2312" w:eastAsia="仿宋_GB2312" w:hAnsi="Tahoma" w:cs="Tahoma" w:hint="eastAsia"/>
          <w:color w:val="000000"/>
          <w:kern w:val="0"/>
          <w:sz w:val="32"/>
          <w:szCs w:val="32"/>
        </w:rPr>
        <w:t>受理范围为：</w:t>
      </w:r>
    </w:p>
    <w:p w14:paraId="703F8400" w14:textId="77777777" w:rsidR="0068592B" w:rsidRPr="0068592B" w:rsidRDefault="0068592B" w:rsidP="0068592B">
      <w:pPr>
        <w:widowControl/>
        <w:spacing w:before="100" w:beforeAutospacing="1" w:after="180" w:line="360" w:lineRule="auto"/>
        <w:ind w:firstLine="640"/>
        <w:jc w:val="left"/>
        <w:rPr>
          <w:rFonts w:ascii="Tahoma" w:eastAsia="宋体" w:hAnsi="Tahoma" w:cs="Tahoma"/>
          <w:kern w:val="0"/>
          <w:sz w:val="24"/>
          <w:szCs w:val="24"/>
        </w:rPr>
      </w:pPr>
      <w:r w:rsidRPr="0068592B">
        <w:rPr>
          <w:rFonts w:ascii="仿宋_GB2312" w:eastAsia="仿宋_GB2312" w:hAnsi="Tahoma" w:cs="Tahoma" w:hint="eastAsia"/>
          <w:color w:val="000000"/>
          <w:kern w:val="0"/>
          <w:sz w:val="32"/>
          <w:szCs w:val="32"/>
        </w:rPr>
        <w:t>（一）工业企业在生产经营过程中，超标排放大气污染物的，如冒黑烟等；</w:t>
      </w:r>
    </w:p>
    <w:p w14:paraId="4FB7EB23" w14:textId="77777777" w:rsidR="0068592B" w:rsidRPr="0068592B" w:rsidRDefault="0068592B" w:rsidP="0068592B">
      <w:pPr>
        <w:widowControl/>
        <w:spacing w:before="100" w:beforeAutospacing="1" w:after="180" w:line="360" w:lineRule="auto"/>
        <w:ind w:firstLine="640"/>
        <w:jc w:val="left"/>
        <w:rPr>
          <w:rFonts w:ascii="Tahoma" w:eastAsia="宋体" w:hAnsi="Tahoma" w:cs="Tahoma"/>
          <w:kern w:val="0"/>
          <w:sz w:val="24"/>
          <w:szCs w:val="24"/>
        </w:rPr>
      </w:pPr>
      <w:r w:rsidRPr="0068592B">
        <w:rPr>
          <w:rFonts w:ascii="仿宋_GB2312" w:eastAsia="仿宋_GB2312" w:hAnsi="Tahoma" w:cs="Tahoma" w:hint="eastAsia"/>
          <w:color w:val="000000"/>
          <w:kern w:val="0"/>
          <w:sz w:val="32"/>
          <w:szCs w:val="32"/>
        </w:rPr>
        <w:t>（二）工业企业在生产经营过程中，超标排放水污染物的，如排黑水等；</w:t>
      </w:r>
    </w:p>
    <w:p w14:paraId="5DC4705C" w14:textId="77777777" w:rsidR="0068592B" w:rsidRPr="0068592B" w:rsidRDefault="0068592B" w:rsidP="0068592B">
      <w:pPr>
        <w:widowControl/>
        <w:spacing w:before="100" w:beforeAutospacing="1" w:after="180" w:line="360" w:lineRule="auto"/>
        <w:ind w:firstLine="640"/>
        <w:jc w:val="left"/>
        <w:rPr>
          <w:rFonts w:ascii="Tahoma" w:eastAsia="宋体" w:hAnsi="Tahoma" w:cs="Tahoma"/>
          <w:kern w:val="0"/>
          <w:sz w:val="24"/>
          <w:szCs w:val="24"/>
        </w:rPr>
      </w:pPr>
      <w:r w:rsidRPr="0068592B">
        <w:rPr>
          <w:rFonts w:ascii="仿宋_GB2312" w:eastAsia="仿宋_GB2312" w:hAnsi="Tahoma" w:cs="Tahoma" w:hint="eastAsia"/>
          <w:color w:val="000000"/>
          <w:kern w:val="0"/>
          <w:sz w:val="32"/>
          <w:szCs w:val="32"/>
        </w:rPr>
        <w:t>（三）工业企业在生产经营过程中，超标排放噪声的；</w:t>
      </w:r>
    </w:p>
    <w:p w14:paraId="541760AC" w14:textId="77777777" w:rsidR="0068592B" w:rsidRPr="0068592B" w:rsidRDefault="0068592B" w:rsidP="0068592B">
      <w:pPr>
        <w:widowControl/>
        <w:spacing w:before="100" w:beforeAutospacing="1" w:after="180" w:line="360" w:lineRule="auto"/>
        <w:ind w:firstLine="640"/>
        <w:jc w:val="left"/>
        <w:rPr>
          <w:rFonts w:ascii="Tahoma" w:eastAsia="宋体" w:hAnsi="Tahoma" w:cs="Tahoma"/>
          <w:kern w:val="0"/>
          <w:sz w:val="24"/>
          <w:szCs w:val="24"/>
        </w:rPr>
      </w:pPr>
      <w:r w:rsidRPr="0068592B">
        <w:rPr>
          <w:rFonts w:ascii="仿宋_GB2312" w:eastAsia="仿宋_GB2312" w:hAnsi="Tahoma" w:cs="Tahoma" w:hint="eastAsia"/>
          <w:color w:val="000000"/>
          <w:kern w:val="0"/>
          <w:sz w:val="32"/>
          <w:szCs w:val="32"/>
        </w:rPr>
        <w:t>（四）非法排放、转移、倾倒、处置危险废物的，如倒黑渣等。</w:t>
      </w:r>
    </w:p>
    <w:p w14:paraId="1FE48BDD" w14:textId="77777777" w:rsidR="0068592B" w:rsidRPr="0068592B" w:rsidRDefault="0068592B" w:rsidP="0068592B">
      <w:pPr>
        <w:widowControl/>
        <w:spacing w:before="100" w:beforeAutospacing="1" w:after="180" w:line="360" w:lineRule="auto"/>
        <w:ind w:firstLine="640"/>
        <w:jc w:val="left"/>
        <w:rPr>
          <w:rFonts w:ascii="Tahoma" w:eastAsia="宋体" w:hAnsi="Tahoma" w:cs="Tahoma"/>
          <w:kern w:val="0"/>
          <w:sz w:val="24"/>
          <w:szCs w:val="24"/>
        </w:rPr>
      </w:pPr>
      <w:r w:rsidRPr="0068592B">
        <w:rPr>
          <w:rFonts w:ascii="仿宋_GB2312" w:eastAsia="仿宋_GB2312" w:hAnsi="Tahoma" w:cs="Tahoma" w:hint="eastAsia"/>
          <w:color w:val="000000"/>
          <w:kern w:val="0"/>
          <w:sz w:val="32"/>
          <w:szCs w:val="32"/>
        </w:rPr>
        <w:t>第七条</w:t>
      </w:r>
      <w:r w:rsidRPr="0068592B">
        <w:rPr>
          <w:rFonts w:ascii="Tahoma" w:eastAsia="宋体" w:hAnsi="Tahoma" w:cs="Tahoma"/>
          <w:color w:val="000000"/>
          <w:kern w:val="0"/>
          <w:sz w:val="32"/>
          <w:szCs w:val="32"/>
        </w:rPr>
        <w:t xml:space="preserve">  </w:t>
      </w:r>
      <w:r w:rsidRPr="0068592B">
        <w:rPr>
          <w:rFonts w:ascii="仿宋_GB2312" w:eastAsia="仿宋_GB2312" w:hAnsi="Tahoma" w:cs="Tahoma" w:hint="eastAsia"/>
          <w:color w:val="000000"/>
          <w:kern w:val="0"/>
          <w:sz w:val="32"/>
          <w:szCs w:val="32"/>
        </w:rPr>
        <w:t>市、区县两级“平台”应在</w:t>
      </w:r>
      <w:r w:rsidRPr="0068592B">
        <w:rPr>
          <w:rFonts w:ascii="Tahoma" w:eastAsia="宋体" w:hAnsi="Tahoma" w:cs="Tahoma"/>
          <w:color w:val="000000"/>
          <w:kern w:val="0"/>
          <w:sz w:val="32"/>
          <w:szCs w:val="32"/>
        </w:rPr>
        <w:t>2</w:t>
      </w:r>
      <w:r w:rsidRPr="0068592B">
        <w:rPr>
          <w:rFonts w:ascii="仿宋_GB2312" w:eastAsia="仿宋_GB2312" w:hAnsi="Tahoma" w:cs="Tahoma" w:hint="eastAsia"/>
          <w:color w:val="000000"/>
          <w:kern w:val="0"/>
          <w:sz w:val="32"/>
          <w:szCs w:val="32"/>
        </w:rPr>
        <w:t>个工作日内对接收的举报事项进行确认处理</w:t>
      </w:r>
      <w:r w:rsidRPr="0068592B">
        <w:rPr>
          <w:rFonts w:ascii="仿宋_GB2312" w:eastAsia="仿宋_GB2312" w:hAnsi="Tahoma" w:cs="Tahoma" w:hint="eastAsia"/>
          <w:b/>
          <w:bCs/>
          <w:color w:val="000000"/>
          <w:kern w:val="0"/>
          <w:sz w:val="32"/>
          <w:szCs w:val="32"/>
        </w:rPr>
        <w:t>。</w:t>
      </w:r>
    </w:p>
    <w:p w14:paraId="1DD66DE9" w14:textId="77777777" w:rsidR="0068592B" w:rsidRPr="0068592B" w:rsidRDefault="0068592B" w:rsidP="0068592B">
      <w:pPr>
        <w:widowControl/>
        <w:spacing w:before="100" w:beforeAutospacing="1" w:after="180" w:line="360" w:lineRule="auto"/>
        <w:ind w:firstLine="640"/>
        <w:jc w:val="left"/>
        <w:rPr>
          <w:rFonts w:ascii="Tahoma" w:eastAsia="宋体" w:hAnsi="Tahoma" w:cs="Tahoma"/>
          <w:kern w:val="0"/>
          <w:sz w:val="24"/>
          <w:szCs w:val="24"/>
        </w:rPr>
      </w:pPr>
      <w:r w:rsidRPr="0068592B">
        <w:rPr>
          <w:rFonts w:ascii="仿宋_GB2312" w:eastAsia="仿宋_GB2312" w:hAnsi="Tahoma" w:cs="Tahoma" w:hint="eastAsia"/>
          <w:color w:val="000000"/>
          <w:kern w:val="0"/>
          <w:sz w:val="32"/>
          <w:szCs w:val="32"/>
        </w:rPr>
        <w:t>对属于环境保护主管部门职责范围内的举报事项，应及时予以受理，通过“平台”录入受理信息，并及时批转相关责任部门进行查处。</w:t>
      </w:r>
    </w:p>
    <w:p w14:paraId="46434834" w14:textId="77777777" w:rsidR="0068592B" w:rsidRPr="0068592B" w:rsidRDefault="0068592B" w:rsidP="0068592B">
      <w:pPr>
        <w:widowControl/>
        <w:spacing w:before="100" w:beforeAutospacing="1" w:after="180" w:line="360" w:lineRule="auto"/>
        <w:ind w:firstLine="640"/>
        <w:jc w:val="left"/>
        <w:rPr>
          <w:rFonts w:ascii="Tahoma" w:eastAsia="宋体" w:hAnsi="Tahoma" w:cs="Tahoma"/>
          <w:kern w:val="0"/>
          <w:sz w:val="24"/>
          <w:szCs w:val="24"/>
        </w:rPr>
      </w:pPr>
      <w:r w:rsidRPr="0068592B">
        <w:rPr>
          <w:rFonts w:ascii="仿宋_GB2312" w:eastAsia="仿宋_GB2312" w:hAnsi="Tahoma" w:cs="Tahoma" w:hint="eastAsia"/>
          <w:color w:val="000000"/>
          <w:kern w:val="0"/>
          <w:sz w:val="32"/>
          <w:szCs w:val="32"/>
        </w:rPr>
        <w:lastRenderedPageBreak/>
        <w:t>对不属于环境保护主管部门职责范围内的举报事项或咨询类、建议类等事项，应及时通过“平台”录入答复意见。</w:t>
      </w:r>
    </w:p>
    <w:p w14:paraId="1E35D473" w14:textId="77777777" w:rsidR="0068592B" w:rsidRPr="0068592B" w:rsidRDefault="0068592B" w:rsidP="0068592B">
      <w:pPr>
        <w:widowControl/>
        <w:spacing w:before="100" w:beforeAutospacing="1" w:after="180" w:line="360" w:lineRule="auto"/>
        <w:ind w:firstLine="640"/>
        <w:jc w:val="left"/>
        <w:rPr>
          <w:rFonts w:ascii="Tahoma" w:eastAsia="宋体" w:hAnsi="Tahoma" w:cs="Tahoma"/>
          <w:kern w:val="0"/>
          <w:sz w:val="24"/>
          <w:szCs w:val="24"/>
        </w:rPr>
      </w:pPr>
      <w:r w:rsidRPr="0068592B">
        <w:rPr>
          <w:rFonts w:ascii="仿宋_GB2312" w:eastAsia="仿宋_GB2312" w:hAnsi="Tahoma" w:cs="Tahoma" w:hint="eastAsia"/>
          <w:color w:val="000000"/>
          <w:kern w:val="0"/>
          <w:sz w:val="32"/>
          <w:szCs w:val="32"/>
        </w:rPr>
        <w:t>第八条</w:t>
      </w:r>
      <w:r w:rsidRPr="0068592B">
        <w:rPr>
          <w:rFonts w:ascii="Tahoma" w:eastAsia="宋体" w:hAnsi="Tahoma" w:cs="Tahoma"/>
          <w:color w:val="000000"/>
          <w:kern w:val="0"/>
          <w:sz w:val="32"/>
          <w:szCs w:val="32"/>
        </w:rPr>
        <w:t xml:space="preserve">  </w:t>
      </w:r>
      <w:r w:rsidRPr="0068592B">
        <w:rPr>
          <w:rFonts w:ascii="仿宋_GB2312" w:eastAsia="仿宋_GB2312" w:hAnsi="Tahoma" w:cs="Tahoma" w:hint="eastAsia"/>
          <w:color w:val="000000"/>
          <w:kern w:val="0"/>
          <w:sz w:val="32"/>
          <w:szCs w:val="32"/>
        </w:rPr>
        <w:t>受理的举报件要及时转办，属于环境保护主管部门职责范围的要转送相关业务部门办理；属于其他部门职责范围的，要建立移交机制并告知举报人；超出本级管理权限的，可申请上级协调处理。</w:t>
      </w:r>
    </w:p>
    <w:p w14:paraId="1224064A" w14:textId="77777777" w:rsidR="0068592B" w:rsidRPr="0068592B" w:rsidRDefault="0068592B" w:rsidP="0068592B">
      <w:pPr>
        <w:widowControl/>
        <w:spacing w:before="100" w:beforeAutospacing="1" w:after="180" w:line="360" w:lineRule="auto"/>
        <w:ind w:firstLine="640"/>
        <w:jc w:val="left"/>
        <w:rPr>
          <w:rFonts w:ascii="Tahoma" w:eastAsia="宋体" w:hAnsi="Tahoma" w:cs="Tahoma"/>
          <w:kern w:val="0"/>
          <w:sz w:val="24"/>
          <w:szCs w:val="24"/>
        </w:rPr>
      </w:pPr>
      <w:r w:rsidRPr="0068592B">
        <w:rPr>
          <w:rFonts w:ascii="仿宋_GB2312" w:eastAsia="仿宋_GB2312" w:hAnsi="Tahoma" w:cs="Tahoma" w:hint="eastAsia"/>
          <w:color w:val="000000"/>
          <w:kern w:val="0"/>
          <w:sz w:val="32"/>
          <w:szCs w:val="32"/>
        </w:rPr>
        <w:t>第九条</w:t>
      </w:r>
      <w:r w:rsidRPr="0068592B">
        <w:rPr>
          <w:rFonts w:ascii="Tahoma" w:eastAsia="宋体" w:hAnsi="Tahoma" w:cs="Tahoma"/>
          <w:color w:val="000000"/>
          <w:kern w:val="0"/>
          <w:sz w:val="32"/>
          <w:szCs w:val="32"/>
        </w:rPr>
        <w:t xml:space="preserve">  </w:t>
      </w:r>
      <w:proofErr w:type="gramStart"/>
      <w:r w:rsidRPr="0068592B">
        <w:rPr>
          <w:rFonts w:ascii="仿宋_GB2312" w:eastAsia="仿宋_GB2312" w:hAnsi="Tahoma" w:cs="Tahoma" w:hint="eastAsia"/>
          <w:color w:val="000000"/>
          <w:kern w:val="0"/>
          <w:sz w:val="32"/>
          <w:szCs w:val="32"/>
        </w:rPr>
        <w:t>承办微信举报</w:t>
      </w:r>
      <w:proofErr w:type="gramEnd"/>
      <w:r w:rsidRPr="0068592B">
        <w:rPr>
          <w:rFonts w:ascii="仿宋_GB2312" w:eastAsia="仿宋_GB2312" w:hAnsi="Tahoma" w:cs="Tahoma" w:hint="eastAsia"/>
          <w:color w:val="000000"/>
          <w:kern w:val="0"/>
          <w:sz w:val="32"/>
          <w:szCs w:val="32"/>
        </w:rPr>
        <w:t>件的业务部门要及时办理。需要现场查处的，承办举报的环境保护主管部门要安排</w:t>
      </w:r>
      <w:proofErr w:type="gramStart"/>
      <w:r w:rsidRPr="0068592B">
        <w:rPr>
          <w:rFonts w:ascii="仿宋_GB2312" w:eastAsia="仿宋_GB2312" w:hAnsi="Tahoma" w:cs="Tahoma" w:hint="eastAsia"/>
          <w:color w:val="000000"/>
          <w:kern w:val="0"/>
          <w:sz w:val="32"/>
          <w:szCs w:val="32"/>
        </w:rPr>
        <w:t>人员第</w:t>
      </w:r>
      <w:proofErr w:type="gramEnd"/>
      <w:r w:rsidRPr="0068592B">
        <w:rPr>
          <w:rFonts w:ascii="仿宋_GB2312" w:eastAsia="仿宋_GB2312" w:hAnsi="Tahoma" w:cs="Tahoma" w:hint="eastAsia"/>
          <w:color w:val="000000"/>
          <w:kern w:val="0"/>
          <w:sz w:val="32"/>
          <w:szCs w:val="32"/>
        </w:rPr>
        <w:t>一时间赶赴现场，依法开展查处工作。</w:t>
      </w:r>
      <w:proofErr w:type="gramStart"/>
      <w:r w:rsidRPr="0068592B">
        <w:rPr>
          <w:rFonts w:ascii="仿宋_GB2312" w:eastAsia="仿宋_GB2312" w:hAnsi="Tahoma" w:cs="Tahoma" w:hint="eastAsia"/>
          <w:color w:val="000000"/>
          <w:kern w:val="0"/>
          <w:sz w:val="32"/>
          <w:szCs w:val="32"/>
        </w:rPr>
        <w:t>微信举报</w:t>
      </w:r>
      <w:proofErr w:type="gramEnd"/>
      <w:r w:rsidRPr="0068592B">
        <w:rPr>
          <w:rFonts w:ascii="仿宋_GB2312" w:eastAsia="仿宋_GB2312" w:hAnsi="Tahoma" w:cs="Tahoma" w:hint="eastAsia"/>
          <w:color w:val="000000"/>
          <w:kern w:val="0"/>
          <w:sz w:val="32"/>
          <w:szCs w:val="32"/>
        </w:rPr>
        <w:t>件办理完毕后，承办部门要及时提交答复意见。</w:t>
      </w:r>
    </w:p>
    <w:p w14:paraId="0B11F571" w14:textId="77777777" w:rsidR="0068592B" w:rsidRPr="0068592B" w:rsidRDefault="0068592B" w:rsidP="0068592B">
      <w:pPr>
        <w:widowControl/>
        <w:spacing w:before="100" w:beforeAutospacing="1" w:after="180" w:line="360" w:lineRule="auto"/>
        <w:ind w:firstLine="640"/>
        <w:jc w:val="left"/>
        <w:rPr>
          <w:rFonts w:ascii="Tahoma" w:eastAsia="宋体" w:hAnsi="Tahoma" w:cs="Tahoma"/>
          <w:kern w:val="0"/>
          <w:sz w:val="24"/>
          <w:szCs w:val="24"/>
        </w:rPr>
      </w:pPr>
      <w:r w:rsidRPr="0068592B">
        <w:rPr>
          <w:rFonts w:ascii="仿宋_GB2312" w:eastAsia="仿宋_GB2312" w:hAnsi="Tahoma" w:cs="Tahoma" w:hint="eastAsia"/>
          <w:color w:val="000000"/>
          <w:kern w:val="0"/>
          <w:sz w:val="32"/>
          <w:szCs w:val="32"/>
        </w:rPr>
        <w:t>第十条</w:t>
      </w:r>
      <w:r w:rsidRPr="0068592B">
        <w:rPr>
          <w:rFonts w:ascii="Tahoma" w:eastAsia="宋体" w:hAnsi="Tahoma" w:cs="Tahoma"/>
          <w:color w:val="000000"/>
          <w:kern w:val="0"/>
          <w:sz w:val="32"/>
          <w:szCs w:val="32"/>
        </w:rPr>
        <w:t xml:space="preserve">  </w:t>
      </w:r>
      <w:proofErr w:type="gramStart"/>
      <w:r w:rsidRPr="0068592B">
        <w:rPr>
          <w:rFonts w:ascii="仿宋_GB2312" w:eastAsia="仿宋_GB2312" w:hAnsi="Tahoma" w:cs="Tahoma" w:hint="eastAsia"/>
          <w:color w:val="000000"/>
          <w:kern w:val="0"/>
          <w:sz w:val="32"/>
          <w:szCs w:val="32"/>
        </w:rPr>
        <w:t>微信举报</w:t>
      </w:r>
      <w:proofErr w:type="gramEnd"/>
      <w:r w:rsidRPr="0068592B">
        <w:rPr>
          <w:rFonts w:ascii="仿宋_GB2312" w:eastAsia="仿宋_GB2312" w:hAnsi="Tahoma" w:cs="Tahoma" w:hint="eastAsia"/>
          <w:color w:val="000000"/>
          <w:kern w:val="0"/>
          <w:sz w:val="32"/>
          <w:szCs w:val="32"/>
        </w:rPr>
        <w:t>办理情况回复内容应当包括：被举报对象的基本情况、现场检查及核实情况、存在的环境违法问题、环保部门处理意见、与举报人沟通答复情况等内容。</w:t>
      </w:r>
    </w:p>
    <w:p w14:paraId="4B019823" w14:textId="77777777" w:rsidR="0068592B" w:rsidRPr="0068592B" w:rsidRDefault="0068592B" w:rsidP="0068592B">
      <w:pPr>
        <w:widowControl/>
        <w:spacing w:before="100" w:beforeAutospacing="1" w:after="180" w:line="360" w:lineRule="auto"/>
        <w:ind w:firstLine="640"/>
        <w:jc w:val="left"/>
        <w:rPr>
          <w:rFonts w:ascii="Tahoma" w:eastAsia="宋体" w:hAnsi="Tahoma" w:cs="Tahoma"/>
          <w:kern w:val="0"/>
          <w:sz w:val="24"/>
          <w:szCs w:val="24"/>
        </w:rPr>
      </w:pPr>
      <w:r w:rsidRPr="0068592B">
        <w:rPr>
          <w:rFonts w:ascii="仿宋_GB2312" w:eastAsia="仿宋_GB2312" w:hAnsi="Tahoma" w:cs="Tahoma" w:hint="eastAsia"/>
          <w:color w:val="000000"/>
          <w:kern w:val="0"/>
          <w:sz w:val="32"/>
          <w:szCs w:val="32"/>
        </w:rPr>
        <w:t>第十一条</w:t>
      </w:r>
      <w:r w:rsidRPr="0068592B">
        <w:rPr>
          <w:rFonts w:ascii="Tahoma" w:eastAsia="宋体" w:hAnsi="Tahoma" w:cs="Tahoma"/>
          <w:color w:val="000000"/>
          <w:kern w:val="0"/>
          <w:sz w:val="32"/>
          <w:szCs w:val="32"/>
        </w:rPr>
        <w:t xml:space="preserve">  </w:t>
      </w:r>
      <w:proofErr w:type="gramStart"/>
      <w:r w:rsidRPr="0068592B">
        <w:rPr>
          <w:rFonts w:ascii="仿宋_GB2312" w:eastAsia="仿宋_GB2312" w:hAnsi="Tahoma" w:cs="Tahoma" w:hint="eastAsia"/>
          <w:color w:val="000000"/>
          <w:kern w:val="0"/>
          <w:sz w:val="32"/>
          <w:szCs w:val="32"/>
        </w:rPr>
        <w:t>环保微信举报</w:t>
      </w:r>
      <w:proofErr w:type="gramEnd"/>
      <w:r w:rsidRPr="0068592B">
        <w:rPr>
          <w:rFonts w:ascii="仿宋_GB2312" w:eastAsia="仿宋_GB2312" w:hAnsi="Tahoma" w:cs="Tahoma" w:hint="eastAsia"/>
          <w:color w:val="000000"/>
          <w:kern w:val="0"/>
          <w:sz w:val="32"/>
          <w:szCs w:val="32"/>
        </w:rPr>
        <w:t>事项办结后，应由本部门分管领导审核，确认同意回复后，操作人员及时将办理结果录入“平台”，并选择办结操作，通过“平台”将办结情况</w:t>
      </w:r>
      <w:proofErr w:type="gramStart"/>
      <w:r w:rsidRPr="0068592B">
        <w:rPr>
          <w:rFonts w:ascii="仿宋_GB2312" w:eastAsia="仿宋_GB2312" w:hAnsi="Tahoma" w:cs="Tahoma" w:hint="eastAsia"/>
          <w:color w:val="000000"/>
          <w:kern w:val="0"/>
          <w:sz w:val="32"/>
          <w:szCs w:val="32"/>
        </w:rPr>
        <w:t>回复微信举报人</w:t>
      </w:r>
      <w:proofErr w:type="gramEnd"/>
      <w:r w:rsidRPr="0068592B">
        <w:rPr>
          <w:rFonts w:ascii="仿宋_GB2312" w:eastAsia="仿宋_GB2312" w:hAnsi="Tahoma" w:cs="Tahoma" w:hint="eastAsia"/>
          <w:color w:val="000000"/>
          <w:kern w:val="0"/>
          <w:sz w:val="32"/>
          <w:szCs w:val="32"/>
        </w:rPr>
        <w:t>。</w:t>
      </w:r>
    </w:p>
    <w:p w14:paraId="17365760" w14:textId="77777777" w:rsidR="0068592B" w:rsidRPr="0068592B" w:rsidRDefault="0068592B" w:rsidP="0068592B">
      <w:pPr>
        <w:widowControl/>
        <w:spacing w:before="100" w:beforeAutospacing="1" w:after="180" w:line="360" w:lineRule="auto"/>
        <w:ind w:firstLine="640"/>
        <w:jc w:val="left"/>
        <w:rPr>
          <w:rFonts w:ascii="Tahoma" w:eastAsia="宋体" w:hAnsi="Tahoma" w:cs="Tahoma"/>
          <w:kern w:val="0"/>
          <w:sz w:val="24"/>
          <w:szCs w:val="24"/>
        </w:rPr>
      </w:pPr>
      <w:r w:rsidRPr="0068592B">
        <w:rPr>
          <w:rFonts w:ascii="仿宋_GB2312" w:eastAsia="仿宋_GB2312" w:hAnsi="Tahoma" w:cs="Tahoma" w:hint="eastAsia"/>
          <w:color w:val="000000"/>
          <w:kern w:val="0"/>
          <w:sz w:val="32"/>
          <w:szCs w:val="32"/>
        </w:rPr>
        <w:lastRenderedPageBreak/>
        <w:t>第十二条</w:t>
      </w:r>
      <w:r w:rsidRPr="0068592B">
        <w:rPr>
          <w:rFonts w:ascii="Tahoma" w:eastAsia="宋体" w:hAnsi="Tahoma" w:cs="Tahoma"/>
          <w:color w:val="000000"/>
          <w:kern w:val="0"/>
          <w:sz w:val="32"/>
          <w:szCs w:val="32"/>
        </w:rPr>
        <w:t xml:space="preserve">  </w:t>
      </w:r>
      <w:r w:rsidRPr="0068592B">
        <w:rPr>
          <w:rFonts w:ascii="仿宋_GB2312" w:eastAsia="仿宋_GB2312" w:hAnsi="Tahoma" w:cs="Tahoma" w:hint="eastAsia"/>
          <w:color w:val="000000"/>
          <w:kern w:val="0"/>
          <w:sz w:val="32"/>
          <w:szCs w:val="32"/>
        </w:rPr>
        <w:t>已受理的</w:t>
      </w:r>
      <w:proofErr w:type="gramStart"/>
      <w:r w:rsidRPr="0068592B">
        <w:rPr>
          <w:rFonts w:ascii="仿宋_GB2312" w:eastAsia="仿宋_GB2312" w:hAnsi="Tahoma" w:cs="Tahoma" w:hint="eastAsia"/>
          <w:color w:val="000000"/>
          <w:kern w:val="0"/>
          <w:sz w:val="32"/>
          <w:szCs w:val="32"/>
        </w:rPr>
        <w:t>环保微信举报</w:t>
      </w:r>
      <w:proofErr w:type="gramEnd"/>
      <w:r w:rsidRPr="0068592B">
        <w:rPr>
          <w:rFonts w:ascii="仿宋_GB2312" w:eastAsia="仿宋_GB2312" w:hAnsi="Tahoma" w:cs="Tahoma" w:hint="eastAsia"/>
          <w:color w:val="000000"/>
          <w:kern w:val="0"/>
          <w:sz w:val="32"/>
          <w:szCs w:val="32"/>
        </w:rPr>
        <w:t>，应自受理之日起</w:t>
      </w:r>
      <w:r w:rsidRPr="0068592B">
        <w:rPr>
          <w:rFonts w:ascii="Times New Roman" w:eastAsia="仿宋_GB2312" w:hAnsi="Times New Roman" w:cs="Times New Roman"/>
          <w:kern w:val="0"/>
          <w:sz w:val="32"/>
          <w:szCs w:val="32"/>
        </w:rPr>
        <w:t>60</w:t>
      </w:r>
      <w:r w:rsidRPr="0068592B">
        <w:rPr>
          <w:rFonts w:ascii="Times New Roman" w:eastAsia="仿宋_GB2312" w:hAnsi="Times New Roman" w:cs="Times New Roman" w:hint="eastAsia"/>
          <w:kern w:val="0"/>
          <w:sz w:val="32"/>
          <w:szCs w:val="32"/>
        </w:rPr>
        <w:t>日内办结。情况复杂或有特殊情况的，经本级环境保护主管部门负责人批准，可以适当延长办理期限，并在“平台”录入延期理由，但延长期限不得超过</w:t>
      </w:r>
      <w:r w:rsidRPr="0068592B">
        <w:rPr>
          <w:rFonts w:ascii="Times New Roman" w:eastAsia="仿宋_GB2312" w:hAnsi="Times New Roman" w:cs="Times New Roman"/>
          <w:kern w:val="0"/>
          <w:sz w:val="32"/>
          <w:szCs w:val="32"/>
        </w:rPr>
        <w:t>30</w:t>
      </w:r>
      <w:r w:rsidRPr="0068592B">
        <w:rPr>
          <w:rFonts w:ascii="Times New Roman" w:eastAsia="仿宋_GB2312" w:hAnsi="Times New Roman" w:cs="Times New Roman" w:hint="eastAsia"/>
          <w:kern w:val="0"/>
          <w:sz w:val="32"/>
          <w:szCs w:val="32"/>
        </w:rPr>
        <w:t>日</w:t>
      </w:r>
      <w:r w:rsidRPr="0068592B">
        <w:rPr>
          <w:rFonts w:ascii="仿宋_GB2312" w:eastAsia="仿宋_GB2312" w:hAnsi="Tahoma" w:cs="Tahoma" w:hint="eastAsia"/>
          <w:color w:val="000000"/>
          <w:kern w:val="0"/>
          <w:sz w:val="32"/>
          <w:szCs w:val="32"/>
        </w:rPr>
        <w:t>。</w:t>
      </w:r>
    </w:p>
    <w:p w14:paraId="1AC2BD7E" w14:textId="77777777" w:rsidR="0068592B" w:rsidRPr="0068592B" w:rsidRDefault="0068592B" w:rsidP="0068592B">
      <w:pPr>
        <w:widowControl/>
        <w:spacing w:before="100" w:beforeAutospacing="1" w:after="180" w:line="360" w:lineRule="auto"/>
        <w:ind w:firstLine="640"/>
        <w:jc w:val="left"/>
        <w:rPr>
          <w:rFonts w:ascii="Tahoma" w:eastAsia="宋体" w:hAnsi="Tahoma" w:cs="Tahoma"/>
          <w:kern w:val="0"/>
          <w:sz w:val="24"/>
          <w:szCs w:val="24"/>
        </w:rPr>
      </w:pPr>
      <w:r w:rsidRPr="0068592B">
        <w:rPr>
          <w:rFonts w:ascii="Tahoma" w:eastAsia="宋体" w:hAnsi="Tahoma" w:cs="Tahoma"/>
          <w:color w:val="000000"/>
          <w:kern w:val="0"/>
          <w:sz w:val="32"/>
          <w:szCs w:val="32"/>
        </w:rPr>
        <w:t> </w:t>
      </w:r>
    </w:p>
    <w:p w14:paraId="3BEC466B" w14:textId="77777777" w:rsidR="0068592B" w:rsidRPr="0068592B" w:rsidRDefault="0068592B" w:rsidP="0068592B">
      <w:pPr>
        <w:widowControl/>
        <w:spacing w:before="100" w:beforeAutospacing="1" w:after="180" w:line="360" w:lineRule="auto"/>
        <w:ind w:firstLine="640"/>
        <w:jc w:val="center"/>
        <w:rPr>
          <w:rFonts w:ascii="Tahoma" w:eastAsia="宋体" w:hAnsi="Tahoma" w:cs="Tahoma"/>
          <w:kern w:val="0"/>
          <w:sz w:val="24"/>
          <w:szCs w:val="24"/>
        </w:rPr>
      </w:pPr>
      <w:r w:rsidRPr="0068592B">
        <w:rPr>
          <w:rFonts w:ascii="黑体" w:eastAsia="黑体" w:hAnsi="黑体" w:cs="Tahoma" w:hint="eastAsia"/>
          <w:color w:val="000000"/>
          <w:kern w:val="0"/>
          <w:sz w:val="32"/>
          <w:szCs w:val="32"/>
        </w:rPr>
        <w:t>第四章</w:t>
      </w:r>
      <w:r w:rsidRPr="0068592B">
        <w:rPr>
          <w:rFonts w:ascii="Tahoma" w:eastAsia="宋体" w:hAnsi="Tahoma" w:cs="Tahoma"/>
          <w:color w:val="000000"/>
          <w:kern w:val="0"/>
          <w:sz w:val="32"/>
          <w:szCs w:val="32"/>
        </w:rPr>
        <w:t xml:space="preserve">  </w:t>
      </w:r>
      <w:r w:rsidRPr="0068592B">
        <w:rPr>
          <w:rFonts w:ascii="黑体" w:eastAsia="黑体" w:hAnsi="黑体" w:cs="Tahoma" w:hint="eastAsia"/>
          <w:color w:val="000000"/>
          <w:kern w:val="0"/>
          <w:sz w:val="32"/>
          <w:szCs w:val="32"/>
        </w:rPr>
        <w:t>工作制度</w:t>
      </w:r>
    </w:p>
    <w:p w14:paraId="725640D3" w14:textId="77777777" w:rsidR="0068592B" w:rsidRPr="0068592B" w:rsidRDefault="0068592B" w:rsidP="0068592B">
      <w:pPr>
        <w:widowControl/>
        <w:spacing w:before="100" w:beforeAutospacing="1" w:after="180" w:line="360" w:lineRule="auto"/>
        <w:ind w:firstLine="640"/>
        <w:jc w:val="left"/>
        <w:rPr>
          <w:rFonts w:ascii="Tahoma" w:eastAsia="宋体" w:hAnsi="Tahoma" w:cs="Tahoma"/>
          <w:kern w:val="0"/>
          <w:sz w:val="24"/>
          <w:szCs w:val="24"/>
        </w:rPr>
      </w:pPr>
      <w:r w:rsidRPr="0068592B">
        <w:rPr>
          <w:rFonts w:ascii="仿宋_GB2312" w:eastAsia="仿宋_GB2312" w:hAnsi="Tahoma" w:cs="Tahoma" w:hint="eastAsia"/>
          <w:color w:val="000000"/>
          <w:kern w:val="0"/>
          <w:sz w:val="32"/>
          <w:szCs w:val="32"/>
        </w:rPr>
        <w:t>第十三条</w:t>
      </w:r>
      <w:r w:rsidRPr="0068592B">
        <w:rPr>
          <w:rFonts w:ascii="Tahoma" w:eastAsia="宋体" w:hAnsi="Tahoma" w:cs="Tahoma"/>
          <w:color w:val="000000"/>
          <w:kern w:val="0"/>
          <w:sz w:val="32"/>
          <w:szCs w:val="32"/>
        </w:rPr>
        <w:t xml:space="preserve">  </w:t>
      </w:r>
      <w:r w:rsidRPr="0068592B">
        <w:rPr>
          <w:rFonts w:ascii="仿宋_GB2312" w:eastAsia="仿宋_GB2312" w:hAnsi="Tahoma" w:cs="Tahoma" w:hint="eastAsia"/>
          <w:color w:val="000000"/>
          <w:kern w:val="0"/>
          <w:sz w:val="32"/>
          <w:szCs w:val="32"/>
        </w:rPr>
        <w:t>各区县环境保护主管部门应当每月将本级“平台”举报办理情况进行汇总、分析，向市级“平台”上报，每月向社会公开。</w:t>
      </w:r>
    </w:p>
    <w:p w14:paraId="7201C334" w14:textId="77777777" w:rsidR="0068592B" w:rsidRPr="0068592B" w:rsidRDefault="0068592B" w:rsidP="0068592B">
      <w:pPr>
        <w:widowControl/>
        <w:spacing w:before="100" w:beforeAutospacing="1" w:after="180" w:line="360" w:lineRule="auto"/>
        <w:ind w:firstLine="640"/>
        <w:jc w:val="left"/>
        <w:rPr>
          <w:rFonts w:ascii="Tahoma" w:eastAsia="宋体" w:hAnsi="Tahoma" w:cs="Tahoma"/>
          <w:kern w:val="0"/>
          <w:sz w:val="24"/>
          <w:szCs w:val="24"/>
        </w:rPr>
      </w:pPr>
      <w:r w:rsidRPr="0068592B">
        <w:rPr>
          <w:rFonts w:ascii="仿宋_GB2312" w:eastAsia="仿宋_GB2312" w:hAnsi="Tahoma" w:cs="Tahoma" w:hint="eastAsia"/>
          <w:color w:val="000000"/>
          <w:kern w:val="0"/>
          <w:sz w:val="32"/>
          <w:szCs w:val="32"/>
        </w:rPr>
        <w:t>第十四条</w:t>
      </w:r>
      <w:r w:rsidRPr="0068592B">
        <w:rPr>
          <w:rFonts w:ascii="Tahoma" w:eastAsia="宋体" w:hAnsi="Tahoma" w:cs="Tahoma"/>
          <w:color w:val="000000"/>
          <w:kern w:val="0"/>
          <w:sz w:val="32"/>
          <w:szCs w:val="32"/>
        </w:rPr>
        <w:t xml:space="preserve">  </w:t>
      </w:r>
      <w:r w:rsidRPr="0068592B">
        <w:rPr>
          <w:rFonts w:ascii="仿宋_GB2312" w:eastAsia="仿宋_GB2312" w:hAnsi="Tahoma" w:cs="Tahoma" w:hint="eastAsia"/>
          <w:color w:val="000000"/>
          <w:kern w:val="0"/>
          <w:sz w:val="32"/>
          <w:szCs w:val="32"/>
        </w:rPr>
        <w:t>天津市环境保护举报受理中心负责对各级</w:t>
      </w:r>
      <w:r w:rsidRPr="0068592B">
        <w:rPr>
          <w:rFonts w:ascii="Tahoma" w:eastAsia="宋体" w:hAnsi="Tahoma" w:cs="Tahoma"/>
          <w:color w:val="000000"/>
          <w:kern w:val="0"/>
          <w:sz w:val="32"/>
          <w:szCs w:val="32"/>
        </w:rPr>
        <w:t xml:space="preserve"> </w:t>
      </w:r>
      <w:r w:rsidRPr="0068592B">
        <w:rPr>
          <w:rFonts w:ascii="仿宋_GB2312" w:eastAsia="仿宋_GB2312" w:hAnsi="Tahoma" w:cs="Tahoma" w:hint="eastAsia"/>
          <w:color w:val="000000"/>
          <w:kern w:val="0"/>
          <w:sz w:val="32"/>
          <w:szCs w:val="32"/>
        </w:rPr>
        <w:t>“平台”举报办理情况进行定期检查、不定期抽查、业务指导和目标考核。天津市环境保护举报受理中心对发现的未及时办理或重复举报的事项，要督促区县环境保护主管部门认真办理。</w:t>
      </w:r>
    </w:p>
    <w:p w14:paraId="48AA991A" w14:textId="77777777" w:rsidR="0068592B" w:rsidRPr="0068592B" w:rsidRDefault="0068592B" w:rsidP="0068592B">
      <w:pPr>
        <w:widowControl/>
        <w:spacing w:before="100" w:beforeAutospacing="1" w:after="180" w:line="360" w:lineRule="auto"/>
        <w:ind w:firstLine="640"/>
        <w:jc w:val="left"/>
        <w:rPr>
          <w:rFonts w:ascii="Tahoma" w:eastAsia="宋体" w:hAnsi="Tahoma" w:cs="Tahoma"/>
          <w:kern w:val="0"/>
          <w:sz w:val="24"/>
          <w:szCs w:val="24"/>
        </w:rPr>
      </w:pPr>
      <w:r w:rsidRPr="0068592B">
        <w:rPr>
          <w:rFonts w:ascii="仿宋_GB2312" w:eastAsia="仿宋_GB2312" w:hAnsi="Tahoma" w:cs="Tahoma" w:hint="eastAsia"/>
          <w:color w:val="000000"/>
          <w:kern w:val="0"/>
          <w:sz w:val="32"/>
          <w:szCs w:val="32"/>
        </w:rPr>
        <w:t>第十五条</w:t>
      </w:r>
      <w:r w:rsidRPr="0068592B">
        <w:rPr>
          <w:rFonts w:ascii="Tahoma" w:eastAsia="宋体" w:hAnsi="Tahoma" w:cs="Tahoma"/>
          <w:color w:val="000000"/>
          <w:kern w:val="0"/>
          <w:sz w:val="32"/>
          <w:szCs w:val="32"/>
        </w:rPr>
        <w:t xml:space="preserve">  </w:t>
      </w:r>
      <w:r w:rsidRPr="0068592B">
        <w:rPr>
          <w:rFonts w:ascii="仿宋_GB2312" w:eastAsia="仿宋_GB2312" w:hAnsi="Tahoma" w:cs="Tahoma" w:hint="eastAsia"/>
          <w:color w:val="000000"/>
          <w:kern w:val="0"/>
          <w:sz w:val="32"/>
          <w:szCs w:val="32"/>
        </w:rPr>
        <w:t>各区县环境保护主管部门应当安排专人管理“平台”，建立健全人员和工作管理规章制度，按要求完善办公条件，确保“平台”的信息安全，</w:t>
      </w:r>
      <w:proofErr w:type="gramStart"/>
      <w:r w:rsidRPr="0068592B">
        <w:rPr>
          <w:rFonts w:ascii="仿宋_GB2312" w:eastAsia="仿宋_GB2312" w:hAnsi="Tahoma" w:cs="Tahoma" w:hint="eastAsia"/>
          <w:color w:val="000000"/>
          <w:kern w:val="0"/>
          <w:sz w:val="32"/>
          <w:szCs w:val="32"/>
        </w:rPr>
        <w:t>使微信</w:t>
      </w:r>
      <w:proofErr w:type="gramEnd"/>
      <w:r w:rsidRPr="0068592B">
        <w:rPr>
          <w:rFonts w:ascii="仿宋_GB2312" w:eastAsia="仿宋_GB2312" w:hAnsi="Tahoma" w:cs="Tahoma" w:hint="eastAsia"/>
          <w:color w:val="000000"/>
          <w:kern w:val="0"/>
          <w:sz w:val="32"/>
          <w:szCs w:val="32"/>
        </w:rPr>
        <w:t>举报办理工作有序开展。</w:t>
      </w:r>
    </w:p>
    <w:p w14:paraId="53C053FC" w14:textId="77777777" w:rsidR="0068592B" w:rsidRPr="0068592B" w:rsidRDefault="0068592B" w:rsidP="0068592B">
      <w:pPr>
        <w:widowControl/>
        <w:spacing w:before="100" w:beforeAutospacing="1" w:after="180" w:line="360" w:lineRule="auto"/>
        <w:ind w:firstLine="640"/>
        <w:jc w:val="left"/>
        <w:rPr>
          <w:rFonts w:ascii="Tahoma" w:eastAsia="宋体" w:hAnsi="Tahoma" w:cs="Tahoma"/>
          <w:kern w:val="0"/>
          <w:sz w:val="24"/>
          <w:szCs w:val="24"/>
        </w:rPr>
      </w:pPr>
      <w:r w:rsidRPr="0068592B">
        <w:rPr>
          <w:rFonts w:ascii="仿宋_GB2312" w:eastAsia="仿宋_GB2312" w:hAnsi="Tahoma" w:cs="Tahoma" w:hint="eastAsia"/>
          <w:color w:val="000000"/>
          <w:kern w:val="0"/>
          <w:sz w:val="32"/>
          <w:szCs w:val="32"/>
        </w:rPr>
        <w:lastRenderedPageBreak/>
        <w:t>第十六条</w:t>
      </w:r>
      <w:r w:rsidRPr="0068592B">
        <w:rPr>
          <w:rFonts w:ascii="Tahoma" w:eastAsia="宋体" w:hAnsi="Tahoma" w:cs="Tahoma"/>
          <w:color w:val="000000"/>
          <w:kern w:val="0"/>
          <w:sz w:val="32"/>
          <w:szCs w:val="32"/>
        </w:rPr>
        <w:t xml:space="preserve">  </w:t>
      </w:r>
      <w:r w:rsidRPr="0068592B">
        <w:rPr>
          <w:rFonts w:ascii="仿宋_GB2312" w:eastAsia="仿宋_GB2312" w:hAnsi="Tahoma" w:cs="Tahoma" w:hint="eastAsia"/>
          <w:color w:val="000000"/>
          <w:kern w:val="0"/>
          <w:sz w:val="32"/>
          <w:szCs w:val="32"/>
        </w:rPr>
        <w:t>“平台”操作人员应遵守本规定，服从上级“平台”管理，维护“平台”工作秩序；不得使用“平台”发送涉密信息、不良信息及垃圾信息；不得以个人名义向举报人发送未经审批的信息。</w:t>
      </w:r>
    </w:p>
    <w:p w14:paraId="1462C6B6" w14:textId="77777777" w:rsidR="0068592B" w:rsidRPr="0068592B" w:rsidRDefault="0068592B" w:rsidP="0068592B">
      <w:pPr>
        <w:widowControl/>
        <w:spacing w:before="100" w:beforeAutospacing="1" w:after="180" w:line="360" w:lineRule="auto"/>
        <w:ind w:firstLine="640"/>
        <w:jc w:val="left"/>
        <w:rPr>
          <w:rFonts w:ascii="Tahoma" w:eastAsia="宋体" w:hAnsi="Tahoma" w:cs="Tahoma"/>
          <w:kern w:val="0"/>
          <w:sz w:val="24"/>
          <w:szCs w:val="24"/>
        </w:rPr>
      </w:pPr>
      <w:r w:rsidRPr="0068592B">
        <w:rPr>
          <w:rFonts w:ascii="仿宋_GB2312" w:eastAsia="仿宋_GB2312" w:hAnsi="Tahoma" w:cs="Tahoma" w:hint="eastAsia"/>
          <w:color w:val="000000"/>
          <w:kern w:val="0"/>
          <w:sz w:val="32"/>
          <w:szCs w:val="32"/>
        </w:rPr>
        <w:t>第十七条</w:t>
      </w:r>
      <w:r w:rsidRPr="0068592B">
        <w:rPr>
          <w:rFonts w:ascii="Tahoma" w:eastAsia="宋体" w:hAnsi="Tahoma" w:cs="Tahoma"/>
          <w:color w:val="000000"/>
          <w:kern w:val="0"/>
          <w:sz w:val="32"/>
          <w:szCs w:val="32"/>
        </w:rPr>
        <w:t xml:space="preserve">  </w:t>
      </w:r>
      <w:r w:rsidRPr="0068592B">
        <w:rPr>
          <w:rFonts w:ascii="仿宋_GB2312" w:eastAsia="仿宋_GB2312" w:hAnsi="Tahoma" w:cs="Tahoma" w:hint="eastAsia"/>
          <w:color w:val="000000"/>
          <w:kern w:val="0"/>
          <w:sz w:val="32"/>
          <w:szCs w:val="32"/>
        </w:rPr>
        <w:t>市、区县环境保护主管部门应当</w:t>
      </w:r>
      <w:proofErr w:type="gramStart"/>
      <w:r w:rsidRPr="0068592B">
        <w:rPr>
          <w:rFonts w:ascii="仿宋_GB2312" w:eastAsia="仿宋_GB2312" w:hAnsi="Tahoma" w:cs="Tahoma" w:hint="eastAsia"/>
          <w:color w:val="000000"/>
          <w:kern w:val="0"/>
          <w:sz w:val="32"/>
          <w:szCs w:val="32"/>
        </w:rPr>
        <w:t>健全微信</w:t>
      </w:r>
      <w:proofErr w:type="gramEnd"/>
      <w:r w:rsidRPr="0068592B">
        <w:rPr>
          <w:rFonts w:ascii="仿宋_GB2312" w:eastAsia="仿宋_GB2312" w:hAnsi="Tahoma" w:cs="Tahoma" w:hint="eastAsia"/>
          <w:color w:val="000000"/>
          <w:kern w:val="0"/>
          <w:sz w:val="32"/>
          <w:szCs w:val="32"/>
        </w:rPr>
        <w:t>举报信息保密管理制度，对举报人个人信息予以保密。</w:t>
      </w:r>
    </w:p>
    <w:p w14:paraId="2C6DF7A1" w14:textId="77777777" w:rsidR="0068592B" w:rsidRPr="0068592B" w:rsidRDefault="0068592B" w:rsidP="0068592B">
      <w:pPr>
        <w:widowControl/>
        <w:spacing w:before="100" w:beforeAutospacing="1" w:after="180" w:line="360" w:lineRule="auto"/>
        <w:ind w:firstLine="640"/>
        <w:jc w:val="left"/>
        <w:rPr>
          <w:rFonts w:ascii="Tahoma" w:eastAsia="宋体" w:hAnsi="Tahoma" w:cs="Tahoma"/>
          <w:kern w:val="0"/>
          <w:sz w:val="24"/>
          <w:szCs w:val="24"/>
        </w:rPr>
      </w:pPr>
      <w:r w:rsidRPr="0068592B">
        <w:rPr>
          <w:rFonts w:ascii="仿宋_GB2312" w:eastAsia="仿宋_GB2312" w:hAnsi="Tahoma" w:cs="Tahoma" w:hint="eastAsia"/>
          <w:color w:val="000000"/>
          <w:kern w:val="0"/>
          <w:sz w:val="32"/>
          <w:szCs w:val="32"/>
        </w:rPr>
        <w:t>第十八条</w:t>
      </w:r>
      <w:r w:rsidRPr="0068592B">
        <w:rPr>
          <w:rFonts w:ascii="Tahoma" w:eastAsia="宋体" w:hAnsi="Tahoma" w:cs="Tahoma"/>
          <w:color w:val="000000"/>
          <w:kern w:val="0"/>
          <w:sz w:val="32"/>
          <w:szCs w:val="32"/>
        </w:rPr>
        <w:t xml:space="preserve">  </w:t>
      </w:r>
      <w:r w:rsidRPr="0068592B">
        <w:rPr>
          <w:rFonts w:ascii="仿宋_GB2312" w:eastAsia="仿宋_GB2312" w:hAnsi="Tahoma" w:cs="Tahoma" w:hint="eastAsia"/>
          <w:color w:val="000000"/>
          <w:kern w:val="0"/>
          <w:sz w:val="32"/>
          <w:szCs w:val="32"/>
        </w:rPr>
        <w:t>市、区县环境保护主管部门应按照相关制度对</w:t>
      </w:r>
      <w:proofErr w:type="gramStart"/>
      <w:r w:rsidRPr="0068592B">
        <w:rPr>
          <w:rFonts w:ascii="仿宋_GB2312" w:eastAsia="仿宋_GB2312" w:hAnsi="Tahoma" w:cs="Tahoma" w:hint="eastAsia"/>
          <w:color w:val="000000"/>
          <w:kern w:val="0"/>
          <w:sz w:val="32"/>
          <w:szCs w:val="32"/>
        </w:rPr>
        <w:t>环保微信举报</w:t>
      </w:r>
      <w:proofErr w:type="gramEnd"/>
      <w:r w:rsidRPr="0068592B">
        <w:rPr>
          <w:rFonts w:ascii="仿宋_GB2312" w:eastAsia="仿宋_GB2312" w:hAnsi="Tahoma" w:cs="Tahoma" w:hint="eastAsia"/>
          <w:color w:val="000000"/>
          <w:kern w:val="0"/>
          <w:sz w:val="32"/>
          <w:szCs w:val="32"/>
        </w:rPr>
        <w:t>工作人员的工作表现给予表彰和惩处。</w:t>
      </w:r>
    </w:p>
    <w:p w14:paraId="11C1A838" w14:textId="77777777" w:rsidR="0068592B" w:rsidRPr="0068592B" w:rsidRDefault="0068592B" w:rsidP="0068592B">
      <w:pPr>
        <w:widowControl/>
        <w:spacing w:before="100" w:beforeAutospacing="1" w:after="180" w:line="360" w:lineRule="auto"/>
        <w:ind w:firstLine="640"/>
        <w:jc w:val="left"/>
        <w:rPr>
          <w:rFonts w:ascii="Tahoma" w:eastAsia="宋体" w:hAnsi="Tahoma" w:cs="Tahoma"/>
          <w:kern w:val="0"/>
          <w:sz w:val="24"/>
          <w:szCs w:val="24"/>
        </w:rPr>
      </w:pPr>
      <w:r w:rsidRPr="0068592B">
        <w:rPr>
          <w:rFonts w:ascii="Tahoma" w:eastAsia="宋体" w:hAnsi="Tahoma" w:cs="Tahoma"/>
          <w:color w:val="000000"/>
          <w:kern w:val="0"/>
          <w:sz w:val="32"/>
          <w:szCs w:val="32"/>
        </w:rPr>
        <w:t> </w:t>
      </w:r>
    </w:p>
    <w:p w14:paraId="4D5F1FD2" w14:textId="77777777" w:rsidR="0068592B" w:rsidRPr="0068592B" w:rsidRDefault="0068592B" w:rsidP="0068592B">
      <w:pPr>
        <w:widowControl/>
        <w:spacing w:before="100" w:beforeAutospacing="1" w:after="180" w:line="360" w:lineRule="auto"/>
        <w:ind w:firstLine="640"/>
        <w:jc w:val="center"/>
        <w:rPr>
          <w:rFonts w:ascii="Tahoma" w:eastAsia="宋体" w:hAnsi="Tahoma" w:cs="Tahoma"/>
          <w:kern w:val="0"/>
          <w:sz w:val="24"/>
          <w:szCs w:val="24"/>
        </w:rPr>
      </w:pPr>
      <w:r w:rsidRPr="0068592B">
        <w:rPr>
          <w:rFonts w:ascii="黑体" w:eastAsia="黑体" w:hAnsi="黑体" w:cs="Tahoma" w:hint="eastAsia"/>
          <w:color w:val="000000"/>
          <w:kern w:val="0"/>
          <w:sz w:val="32"/>
          <w:szCs w:val="32"/>
        </w:rPr>
        <w:t>第五章</w:t>
      </w:r>
      <w:r w:rsidRPr="0068592B">
        <w:rPr>
          <w:rFonts w:ascii="Tahoma" w:eastAsia="宋体" w:hAnsi="Tahoma" w:cs="Tahoma"/>
          <w:color w:val="000000"/>
          <w:kern w:val="0"/>
          <w:sz w:val="32"/>
          <w:szCs w:val="32"/>
        </w:rPr>
        <w:t xml:space="preserve">  </w:t>
      </w:r>
      <w:r w:rsidRPr="0068592B">
        <w:rPr>
          <w:rFonts w:ascii="黑体" w:eastAsia="黑体" w:hAnsi="黑体" w:cs="Tahoma" w:hint="eastAsia"/>
          <w:color w:val="000000"/>
          <w:kern w:val="0"/>
          <w:sz w:val="32"/>
          <w:szCs w:val="32"/>
        </w:rPr>
        <w:t>附则</w:t>
      </w:r>
    </w:p>
    <w:p w14:paraId="55548CF6" w14:textId="77777777" w:rsidR="0068592B" w:rsidRPr="0068592B" w:rsidRDefault="0068592B" w:rsidP="0068592B">
      <w:pPr>
        <w:widowControl/>
        <w:spacing w:before="100" w:beforeAutospacing="1" w:after="180" w:line="360" w:lineRule="auto"/>
        <w:ind w:firstLine="640"/>
        <w:jc w:val="left"/>
        <w:rPr>
          <w:rFonts w:ascii="Tahoma" w:eastAsia="宋体" w:hAnsi="Tahoma" w:cs="Tahoma"/>
          <w:kern w:val="0"/>
          <w:sz w:val="24"/>
          <w:szCs w:val="24"/>
        </w:rPr>
      </w:pPr>
      <w:r w:rsidRPr="0068592B">
        <w:rPr>
          <w:rFonts w:ascii="仿宋_GB2312" w:eastAsia="仿宋_GB2312" w:hAnsi="Tahoma" w:cs="Tahoma" w:hint="eastAsia"/>
          <w:color w:val="000000"/>
          <w:kern w:val="0"/>
          <w:sz w:val="32"/>
          <w:szCs w:val="32"/>
        </w:rPr>
        <w:t>第十九条</w:t>
      </w:r>
      <w:r w:rsidRPr="0068592B">
        <w:rPr>
          <w:rFonts w:ascii="Tahoma" w:eastAsia="宋体" w:hAnsi="Tahoma" w:cs="Tahoma"/>
          <w:color w:val="000000"/>
          <w:kern w:val="0"/>
          <w:sz w:val="32"/>
          <w:szCs w:val="32"/>
        </w:rPr>
        <w:t xml:space="preserve">  </w:t>
      </w:r>
      <w:r w:rsidRPr="0068592B">
        <w:rPr>
          <w:rFonts w:ascii="仿宋_GB2312" w:eastAsia="仿宋_GB2312" w:hAnsi="Tahoma" w:cs="Tahoma" w:hint="eastAsia"/>
          <w:color w:val="000000"/>
          <w:kern w:val="0"/>
          <w:sz w:val="32"/>
          <w:szCs w:val="32"/>
        </w:rPr>
        <w:t>本规定自印发之日起实施。</w:t>
      </w:r>
    </w:p>
    <w:p w14:paraId="27B092C2" w14:textId="77777777" w:rsidR="0068592B" w:rsidRPr="0068592B" w:rsidRDefault="0068592B" w:rsidP="0068592B">
      <w:pPr>
        <w:widowControl/>
        <w:spacing w:before="100" w:beforeAutospacing="1" w:after="180" w:line="620" w:lineRule="atLeast"/>
        <w:ind w:firstLine="640"/>
        <w:jc w:val="left"/>
        <w:rPr>
          <w:rFonts w:ascii="Tahoma" w:eastAsia="宋体" w:hAnsi="Tahoma" w:cs="Tahoma"/>
          <w:kern w:val="0"/>
          <w:sz w:val="24"/>
          <w:szCs w:val="24"/>
        </w:rPr>
      </w:pPr>
      <w:r w:rsidRPr="0068592B">
        <w:rPr>
          <w:rFonts w:ascii="Tahoma" w:eastAsia="宋体" w:hAnsi="Tahoma" w:cs="Tahoma"/>
          <w:color w:val="000000"/>
          <w:kern w:val="0"/>
          <w:sz w:val="32"/>
          <w:szCs w:val="32"/>
        </w:rPr>
        <w:t> </w:t>
      </w:r>
    </w:p>
    <w:p w14:paraId="3BFAEAB4" w14:textId="77777777" w:rsidR="0068592B" w:rsidRPr="0068592B" w:rsidRDefault="0068592B" w:rsidP="0068592B">
      <w:pPr>
        <w:widowControl/>
        <w:spacing w:before="100" w:beforeAutospacing="1" w:after="180" w:line="432" w:lineRule="auto"/>
        <w:jc w:val="left"/>
        <w:rPr>
          <w:rFonts w:ascii="Tahoma" w:eastAsia="宋体" w:hAnsi="Tahoma" w:cs="Tahoma"/>
          <w:kern w:val="0"/>
          <w:sz w:val="24"/>
          <w:szCs w:val="24"/>
        </w:rPr>
      </w:pPr>
      <w:r w:rsidRPr="0068592B">
        <w:rPr>
          <w:rFonts w:ascii="Tahoma" w:eastAsia="宋体" w:hAnsi="Tahoma" w:cs="Tahoma"/>
          <w:color w:val="000000"/>
          <w:kern w:val="0"/>
          <w:sz w:val="32"/>
          <w:szCs w:val="32"/>
        </w:rPr>
        <w:t> </w:t>
      </w:r>
    </w:p>
    <w:p w14:paraId="240AC725" w14:textId="77777777" w:rsidR="0068592B" w:rsidRPr="0068592B" w:rsidRDefault="0068592B" w:rsidP="0068592B">
      <w:pPr>
        <w:widowControl/>
        <w:spacing w:before="100" w:beforeAutospacing="1" w:after="180" w:line="432" w:lineRule="auto"/>
        <w:jc w:val="left"/>
        <w:rPr>
          <w:rFonts w:ascii="Tahoma" w:eastAsia="宋体" w:hAnsi="Tahoma" w:cs="Tahoma"/>
          <w:kern w:val="0"/>
          <w:sz w:val="24"/>
          <w:szCs w:val="24"/>
        </w:rPr>
      </w:pPr>
      <w:r w:rsidRPr="0068592B">
        <w:rPr>
          <w:rFonts w:ascii="Tahoma" w:eastAsia="宋体" w:hAnsi="Tahoma" w:cs="Tahoma"/>
          <w:color w:val="000000"/>
          <w:kern w:val="0"/>
          <w:sz w:val="32"/>
          <w:szCs w:val="32"/>
        </w:rPr>
        <w:t> </w:t>
      </w:r>
    </w:p>
    <w:p w14:paraId="4C86A26B" w14:textId="77777777" w:rsidR="0068592B" w:rsidRPr="0068592B" w:rsidRDefault="0068592B" w:rsidP="0068592B">
      <w:pPr>
        <w:widowControl/>
        <w:spacing w:before="100" w:beforeAutospacing="1" w:after="180" w:line="432" w:lineRule="auto"/>
        <w:jc w:val="left"/>
        <w:rPr>
          <w:rFonts w:ascii="Tahoma" w:eastAsia="宋体" w:hAnsi="Tahoma" w:cs="Tahoma"/>
          <w:kern w:val="0"/>
          <w:sz w:val="24"/>
          <w:szCs w:val="24"/>
        </w:rPr>
      </w:pPr>
      <w:r w:rsidRPr="0068592B">
        <w:rPr>
          <w:rFonts w:ascii="Tahoma" w:eastAsia="宋体" w:hAnsi="Tahoma" w:cs="Tahoma"/>
          <w:color w:val="000000"/>
          <w:kern w:val="0"/>
          <w:sz w:val="32"/>
          <w:szCs w:val="32"/>
        </w:rPr>
        <w:t> </w:t>
      </w:r>
    </w:p>
    <w:p w14:paraId="6411C3C0" w14:textId="77777777" w:rsidR="0068592B" w:rsidRPr="0068592B" w:rsidRDefault="0068592B" w:rsidP="0068592B">
      <w:pPr>
        <w:widowControl/>
        <w:spacing w:before="100" w:beforeAutospacing="1" w:after="180" w:line="432" w:lineRule="auto"/>
        <w:jc w:val="left"/>
        <w:rPr>
          <w:rFonts w:ascii="Tahoma" w:eastAsia="宋体" w:hAnsi="Tahoma" w:cs="Tahoma"/>
          <w:kern w:val="0"/>
          <w:sz w:val="24"/>
          <w:szCs w:val="24"/>
        </w:rPr>
      </w:pPr>
      <w:r w:rsidRPr="0068592B">
        <w:rPr>
          <w:rFonts w:ascii="Tahoma" w:eastAsia="宋体" w:hAnsi="Tahoma" w:cs="Tahoma"/>
          <w:color w:val="000000"/>
          <w:kern w:val="0"/>
          <w:sz w:val="32"/>
          <w:szCs w:val="32"/>
        </w:rPr>
        <w:t> </w:t>
      </w:r>
    </w:p>
    <w:p w14:paraId="188F97A3" w14:textId="77777777" w:rsidR="0068592B" w:rsidRPr="0068592B" w:rsidRDefault="0068592B" w:rsidP="0068592B">
      <w:pPr>
        <w:widowControl/>
        <w:spacing w:before="100" w:beforeAutospacing="1" w:after="180" w:line="432" w:lineRule="auto"/>
        <w:jc w:val="left"/>
        <w:rPr>
          <w:rFonts w:ascii="Tahoma" w:eastAsia="宋体" w:hAnsi="Tahoma" w:cs="Tahoma"/>
          <w:kern w:val="0"/>
          <w:sz w:val="24"/>
          <w:szCs w:val="24"/>
        </w:rPr>
      </w:pPr>
      <w:r w:rsidRPr="0068592B">
        <w:rPr>
          <w:rFonts w:ascii="Tahoma" w:eastAsia="宋体" w:hAnsi="Tahoma" w:cs="Tahoma"/>
          <w:color w:val="000000"/>
          <w:kern w:val="0"/>
          <w:sz w:val="32"/>
          <w:szCs w:val="32"/>
        </w:rPr>
        <w:t> </w:t>
      </w:r>
    </w:p>
    <w:p w14:paraId="57B8F77E" w14:textId="77777777" w:rsidR="0068592B" w:rsidRPr="0068592B" w:rsidRDefault="0068592B" w:rsidP="0068592B">
      <w:pPr>
        <w:widowControl/>
        <w:spacing w:before="100" w:beforeAutospacing="1" w:after="180" w:line="432" w:lineRule="auto"/>
        <w:jc w:val="left"/>
        <w:rPr>
          <w:rFonts w:ascii="Tahoma" w:eastAsia="宋体" w:hAnsi="Tahoma" w:cs="Tahoma"/>
          <w:kern w:val="0"/>
          <w:sz w:val="24"/>
          <w:szCs w:val="24"/>
        </w:rPr>
      </w:pPr>
      <w:r w:rsidRPr="0068592B">
        <w:rPr>
          <w:rFonts w:ascii="Tahoma" w:eastAsia="宋体" w:hAnsi="Tahoma" w:cs="Tahoma"/>
          <w:color w:val="000000"/>
          <w:kern w:val="0"/>
          <w:sz w:val="32"/>
          <w:szCs w:val="32"/>
        </w:rPr>
        <w:lastRenderedPageBreak/>
        <w:t> </w:t>
      </w:r>
    </w:p>
    <w:p w14:paraId="6DFB8E36" w14:textId="77777777" w:rsidR="0068592B" w:rsidRPr="0068592B" w:rsidRDefault="0068592B" w:rsidP="0068592B">
      <w:pPr>
        <w:widowControl/>
        <w:spacing w:before="100" w:beforeAutospacing="1" w:after="180" w:line="432" w:lineRule="auto"/>
        <w:jc w:val="left"/>
        <w:rPr>
          <w:rFonts w:ascii="Tahoma" w:eastAsia="宋体" w:hAnsi="Tahoma" w:cs="Tahoma"/>
          <w:kern w:val="0"/>
          <w:sz w:val="24"/>
          <w:szCs w:val="24"/>
        </w:rPr>
      </w:pPr>
      <w:r w:rsidRPr="0068592B">
        <w:rPr>
          <w:rFonts w:ascii="Tahoma" w:eastAsia="宋体" w:hAnsi="Tahoma" w:cs="Tahoma"/>
          <w:color w:val="000000"/>
          <w:kern w:val="0"/>
          <w:sz w:val="32"/>
          <w:szCs w:val="32"/>
        </w:rPr>
        <w:t> </w:t>
      </w:r>
    </w:p>
    <w:p w14:paraId="668BADF8" w14:textId="77777777" w:rsidR="0068592B" w:rsidRPr="0068592B" w:rsidRDefault="0068592B" w:rsidP="0068592B">
      <w:pPr>
        <w:widowControl/>
        <w:spacing w:before="100" w:beforeAutospacing="1" w:after="180" w:line="432" w:lineRule="auto"/>
        <w:jc w:val="left"/>
        <w:rPr>
          <w:rFonts w:ascii="Tahoma" w:eastAsia="宋体" w:hAnsi="Tahoma" w:cs="Tahoma"/>
          <w:kern w:val="0"/>
          <w:sz w:val="24"/>
          <w:szCs w:val="24"/>
        </w:rPr>
      </w:pPr>
      <w:r w:rsidRPr="0068592B">
        <w:rPr>
          <w:rFonts w:ascii="Tahoma" w:eastAsia="宋体" w:hAnsi="Tahoma" w:cs="Tahoma"/>
          <w:color w:val="000000"/>
          <w:kern w:val="0"/>
          <w:sz w:val="32"/>
          <w:szCs w:val="32"/>
        </w:rPr>
        <w:t> </w:t>
      </w:r>
    </w:p>
    <w:p w14:paraId="179DE2C8" w14:textId="77777777" w:rsidR="0068592B" w:rsidRPr="0068592B" w:rsidRDefault="0068592B" w:rsidP="0068592B">
      <w:pPr>
        <w:widowControl/>
        <w:spacing w:before="100" w:beforeAutospacing="1" w:after="180" w:line="432" w:lineRule="auto"/>
        <w:jc w:val="left"/>
        <w:rPr>
          <w:rFonts w:ascii="Tahoma" w:eastAsia="宋体" w:hAnsi="Tahoma" w:cs="Tahoma"/>
          <w:kern w:val="0"/>
          <w:sz w:val="24"/>
          <w:szCs w:val="24"/>
        </w:rPr>
      </w:pPr>
      <w:r w:rsidRPr="0068592B">
        <w:rPr>
          <w:rFonts w:ascii="Tahoma" w:eastAsia="宋体" w:hAnsi="Tahoma" w:cs="Tahoma"/>
          <w:color w:val="000000"/>
          <w:kern w:val="0"/>
          <w:sz w:val="32"/>
          <w:szCs w:val="32"/>
        </w:rPr>
        <w:t> </w:t>
      </w:r>
    </w:p>
    <w:p w14:paraId="1F11C469" w14:textId="77777777" w:rsidR="0068592B" w:rsidRPr="0068592B" w:rsidRDefault="0068592B" w:rsidP="0068592B">
      <w:pPr>
        <w:widowControl/>
        <w:spacing w:before="100" w:beforeAutospacing="1" w:after="180" w:line="432" w:lineRule="auto"/>
        <w:jc w:val="left"/>
        <w:rPr>
          <w:rFonts w:ascii="Tahoma" w:eastAsia="宋体" w:hAnsi="Tahoma" w:cs="Tahoma"/>
          <w:kern w:val="0"/>
          <w:sz w:val="24"/>
          <w:szCs w:val="24"/>
        </w:rPr>
      </w:pPr>
      <w:r w:rsidRPr="0068592B">
        <w:rPr>
          <w:rFonts w:ascii="Tahoma" w:eastAsia="宋体" w:hAnsi="Tahoma" w:cs="Tahoma"/>
          <w:color w:val="000000"/>
          <w:kern w:val="0"/>
          <w:sz w:val="32"/>
          <w:szCs w:val="32"/>
        </w:rPr>
        <w:t> </w:t>
      </w:r>
    </w:p>
    <w:p w14:paraId="07A8BB00" w14:textId="77777777" w:rsidR="0068592B" w:rsidRPr="0068592B" w:rsidRDefault="0068592B" w:rsidP="0068592B">
      <w:pPr>
        <w:widowControl/>
        <w:spacing w:before="100" w:beforeAutospacing="1" w:after="180" w:line="432" w:lineRule="auto"/>
        <w:jc w:val="left"/>
        <w:rPr>
          <w:rFonts w:ascii="Tahoma" w:eastAsia="宋体" w:hAnsi="Tahoma" w:cs="Tahoma"/>
          <w:kern w:val="0"/>
          <w:sz w:val="24"/>
          <w:szCs w:val="24"/>
        </w:rPr>
      </w:pPr>
      <w:r w:rsidRPr="0068592B">
        <w:rPr>
          <w:rFonts w:ascii="Tahoma" w:eastAsia="宋体" w:hAnsi="Tahoma" w:cs="Tahoma"/>
          <w:color w:val="000000"/>
          <w:kern w:val="0"/>
          <w:sz w:val="32"/>
          <w:szCs w:val="32"/>
        </w:rPr>
        <w:t> </w:t>
      </w:r>
    </w:p>
    <w:p w14:paraId="6F1AB415" w14:textId="77777777" w:rsidR="0068592B" w:rsidRPr="0068592B" w:rsidRDefault="0068592B" w:rsidP="0068592B">
      <w:pPr>
        <w:widowControl/>
        <w:spacing w:before="100" w:beforeAutospacing="1" w:after="180" w:line="432" w:lineRule="auto"/>
        <w:jc w:val="left"/>
        <w:rPr>
          <w:rFonts w:ascii="Tahoma" w:eastAsia="宋体" w:hAnsi="Tahoma" w:cs="Tahoma"/>
          <w:kern w:val="0"/>
          <w:sz w:val="24"/>
          <w:szCs w:val="24"/>
        </w:rPr>
      </w:pPr>
      <w:r w:rsidRPr="0068592B">
        <w:rPr>
          <w:rFonts w:ascii="Tahoma" w:eastAsia="宋体" w:hAnsi="Tahoma" w:cs="Tahoma"/>
          <w:color w:val="000000"/>
          <w:kern w:val="0"/>
          <w:sz w:val="32"/>
          <w:szCs w:val="32"/>
        </w:rPr>
        <w:t> </w:t>
      </w:r>
    </w:p>
    <w:p w14:paraId="6E7B7599" w14:textId="77777777" w:rsidR="0068592B" w:rsidRPr="0068592B" w:rsidRDefault="0068592B" w:rsidP="0068592B">
      <w:pPr>
        <w:widowControl/>
        <w:spacing w:before="100" w:beforeAutospacing="1" w:after="180" w:line="432" w:lineRule="auto"/>
        <w:jc w:val="left"/>
        <w:rPr>
          <w:rFonts w:ascii="Tahoma" w:eastAsia="宋体" w:hAnsi="Tahoma" w:cs="Tahoma"/>
          <w:kern w:val="0"/>
          <w:sz w:val="24"/>
          <w:szCs w:val="24"/>
        </w:rPr>
      </w:pPr>
      <w:r w:rsidRPr="0068592B">
        <w:rPr>
          <w:rFonts w:ascii="Tahoma" w:eastAsia="宋体" w:hAnsi="Tahoma" w:cs="Tahoma"/>
          <w:color w:val="000000"/>
          <w:kern w:val="0"/>
          <w:sz w:val="32"/>
          <w:szCs w:val="32"/>
        </w:rPr>
        <w:t> </w:t>
      </w:r>
    </w:p>
    <w:p w14:paraId="115B650C" w14:textId="77777777" w:rsidR="0068592B" w:rsidRPr="0068592B" w:rsidRDefault="0068592B" w:rsidP="0068592B">
      <w:pPr>
        <w:widowControl/>
        <w:spacing w:before="100" w:beforeAutospacing="1" w:after="180" w:line="432" w:lineRule="auto"/>
        <w:jc w:val="left"/>
        <w:rPr>
          <w:rFonts w:ascii="Tahoma" w:eastAsia="宋体" w:hAnsi="Tahoma" w:cs="Tahoma"/>
          <w:kern w:val="0"/>
          <w:sz w:val="24"/>
          <w:szCs w:val="24"/>
        </w:rPr>
      </w:pPr>
      <w:r w:rsidRPr="0068592B">
        <w:rPr>
          <w:rFonts w:ascii="Tahoma" w:eastAsia="宋体" w:hAnsi="Tahoma" w:cs="Tahoma"/>
          <w:color w:val="000000"/>
          <w:kern w:val="0"/>
          <w:sz w:val="32"/>
          <w:szCs w:val="32"/>
        </w:rPr>
        <w:t> </w:t>
      </w:r>
    </w:p>
    <w:p w14:paraId="7A403793" w14:textId="77777777" w:rsidR="0068592B" w:rsidRPr="0068592B" w:rsidRDefault="0068592B" w:rsidP="0068592B">
      <w:pPr>
        <w:widowControl/>
        <w:spacing w:before="100" w:beforeAutospacing="1" w:after="180" w:line="432" w:lineRule="auto"/>
        <w:jc w:val="left"/>
        <w:rPr>
          <w:rFonts w:ascii="Tahoma" w:eastAsia="宋体" w:hAnsi="Tahoma" w:cs="Tahoma"/>
          <w:kern w:val="0"/>
          <w:sz w:val="24"/>
          <w:szCs w:val="24"/>
        </w:rPr>
      </w:pPr>
      <w:r w:rsidRPr="0068592B">
        <w:rPr>
          <w:rFonts w:ascii="Tahoma" w:eastAsia="宋体" w:hAnsi="Tahoma" w:cs="Tahoma"/>
          <w:color w:val="000000"/>
          <w:kern w:val="0"/>
          <w:sz w:val="32"/>
          <w:szCs w:val="32"/>
        </w:rPr>
        <w:t> </w:t>
      </w:r>
    </w:p>
    <w:p w14:paraId="0CA107C7" w14:textId="77777777" w:rsidR="0068592B" w:rsidRPr="0068592B" w:rsidRDefault="0068592B" w:rsidP="0068592B">
      <w:pPr>
        <w:widowControl/>
        <w:spacing w:before="100" w:beforeAutospacing="1" w:after="180" w:line="432" w:lineRule="auto"/>
        <w:jc w:val="left"/>
        <w:rPr>
          <w:rFonts w:ascii="Tahoma" w:eastAsia="宋体" w:hAnsi="Tahoma" w:cs="Tahoma"/>
          <w:kern w:val="0"/>
          <w:sz w:val="24"/>
          <w:szCs w:val="24"/>
        </w:rPr>
      </w:pPr>
      <w:r w:rsidRPr="0068592B">
        <w:rPr>
          <w:rFonts w:ascii="Tahoma" w:eastAsia="宋体" w:hAnsi="Tahoma" w:cs="Tahoma"/>
          <w:color w:val="000000"/>
          <w:kern w:val="0"/>
          <w:sz w:val="32"/>
          <w:szCs w:val="32"/>
        </w:rPr>
        <w:t> </w:t>
      </w:r>
    </w:p>
    <w:p w14:paraId="18B41D0F" w14:textId="77777777" w:rsidR="0068592B" w:rsidRPr="0068592B" w:rsidRDefault="0068592B" w:rsidP="0068592B">
      <w:pPr>
        <w:widowControl/>
        <w:spacing w:before="100" w:beforeAutospacing="1" w:after="180" w:line="432" w:lineRule="auto"/>
        <w:jc w:val="left"/>
        <w:rPr>
          <w:rFonts w:ascii="Tahoma" w:eastAsia="宋体" w:hAnsi="Tahoma" w:cs="Tahoma"/>
          <w:kern w:val="0"/>
          <w:sz w:val="24"/>
          <w:szCs w:val="24"/>
        </w:rPr>
      </w:pPr>
      <w:r w:rsidRPr="0068592B">
        <w:rPr>
          <w:rFonts w:ascii="Tahoma" w:eastAsia="宋体" w:hAnsi="Tahoma" w:cs="Tahoma"/>
          <w:color w:val="000000"/>
          <w:kern w:val="0"/>
          <w:sz w:val="32"/>
          <w:szCs w:val="32"/>
        </w:rPr>
        <w:t> </w:t>
      </w:r>
    </w:p>
    <w:p w14:paraId="50CB9207" w14:textId="77777777" w:rsidR="0068592B" w:rsidRPr="0068592B" w:rsidRDefault="0068592B" w:rsidP="0068592B">
      <w:pPr>
        <w:widowControl/>
        <w:spacing w:before="100" w:beforeAutospacing="1" w:after="180" w:line="432" w:lineRule="auto"/>
        <w:jc w:val="left"/>
        <w:rPr>
          <w:rFonts w:ascii="Tahoma" w:eastAsia="宋体" w:hAnsi="Tahoma" w:cs="Tahoma"/>
          <w:kern w:val="0"/>
          <w:sz w:val="24"/>
          <w:szCs w:val="24"/>
        </w:rPr>
      </w:pPr>
      <w:r w:rsidRPr="0068592B">
        <w:rPr>
          <w:rFonts w:ascii="Tahoma" w:eastAsia="宋体" w:hAnsi="Tahoma" w:cs="Tahoma"/>
          <w:color w:val="000000"/>
          <w:kern w:val="0"/>
          <w:sz w:val="32"/>
          <w:szCs w:val="32"/>
        </w:rPr>
        <w:t> </w:t>
      </w:r>
    </w:p>
    <w:p w14:paraId="50A3DB0E" w14:textId="589C533E" w:rsidR="0068592B" w:rsidRPr="0068592B" w:rsidRDefault="0068592B" w:rsidP="0068592B">
      <w:pPr>
        <w:widowControl/>
        <w:spacing w:before="100" w:beforeAutospacing="1" w:after="180" w:line="432" w:lineRule="auto"/>
        <w:jc w:val="left"/>
        <w:rPr>
          <w:rFonts w:ascii="Tahoma" w:eastAsia="宋体" w:hAnsi="Tahoma" w:cs="Tahoma" w:hint="eastAsia"/>
          <w:kern w:val="0"/>
          <w:sz w:val="24"/>
          <w:szCs w:val="24"/>
        </w:rPr>
      </w:pPr>
      <w:r w:rsidRPr="0068592B">
        <w:rPr>
          <w:rFonts w:ascii="Tahoma" w:eastAsia="宋体" w:hAnsi="Tahoma" w:cs="Tahoma"/>
          <w:color w:val="000000"/>
          <w:kern w:val="0"/>
          <w:sz w:val="32"/>
          <w:szCs w:val="32"/>
        </w:rPr>
        <w:t> </w:t>
      </w:r>
    </w:p>
    <w:p w14:paraId="552AF316" w14:textId="39179209" w:rsidR="00BB379E" w:rsidRPr="0068592B" w:rsidRDefault="0068592B" w:rsidP="0068592B">
      <w:pPr>
        <w:rPr>
          <w:rFonts w:ascii="Times New Roman" w:eastAsia="仿宋_GB2312" w:hAnsi="Times New Roman" w:cs="Times New Roman"/>
          <w:kern w:val="0"/>
          <w:sz w:val="32"/>
          <w:szCs w:val="32"/>
        </w:rPr>
      </w:pPr>
      <w:r w:rsidRPr="0068592B">
        <w:rPr>
          <w:rFonts w:ascii="Times New Roman" w:eastAsia="仿宋_GB2312" w:hAnsi="Times New Roman" w:cs="Times New Roman" w:hint="eastAsia"/>
          <w:kern w:val="0"/>
          <w:sz w:val="32"/>
          <w:szCs w:val="32"/>
        </w:rPr>
        <w:t>天津市环境保护局办公室</w:t>
      </w:r>
      <w:r w:rsidRPr="0068592B">
        <w:rPr>
          <w:rFonts w:ascii="Times New Roman" w:eastAsia="仿宋_GB2312" w:hAnsi="Times New Roman" w:cs="Times New Roman"/>
          <w:kern w:val="0"/>
          <w:sz w:val="32"/>
          <w:szCs w:val="32"/>
        </w:rPr>
        <w:t>                    2015</w:t>
      </w:r>
      <w:r w:rsidRPr="0068592B">
        <w:rPr>
          <w:rFonts w:ascii="Times New Roman" w:eastAsia="仿宋_GB2312" w:hAnsi="Times New Roman" w:cs="Times New Roman" w:hint="eastAsia"/>
          <w:kern w:val="0"/>
          <w:sz w:val="32"/>
          <w:szCs w:val="32"/>
        </w:rPr>
        <w:t>年</w:t>
      </w:r>
      <w:r w:rsidRPr="0068592B">
        <w:rPr>
          <w:rFonts w:ascii="Times New Roman" w:eastAsia="仿宋_GB2312" w:hAnsi="Times New Roman" w:cs="Times New Roman"/>
          <w:kern w:val="0"/>
          <w:sz w:val="32"/>
          <w:szCs w:val="32"/>
        </w:rPr>
        <w:t>6</w:t>
      </w:r>
      <w:r w:rsidRPr="0068592B">
        <w:rPr>
          <w:rFonts w:ascii="Times New Roman" w:eastAsia="仿宋_GB2312" w:hAnsi="Times New Roman" w:cs="Times New Roman" w:hint="eastAsia"/>
          <w:kern w:val="0"/>
          <w:sz w:val="32"/>
          <w:szCs w:val="32"/>
        </w:rPr>
        <w:t>月</w:t>
      </w:r>
      <w:r w:rsidRPr="0068592B">
        <w:rPr>
          <w:rFonts w:ascii="Times New Roman" w:eastAsia="仿宋_GB2312" w:hAnsi="Times New Roman" w:cs="Times New Roman"/>
          <w:kern w:val="0"/>
          <w:sz w:val="32"/>
          <w:szCs w:val="32"/>
        </w:rPr>
        <w:t>17</w:t>
      </w:r>
      <w:r w:rsidRPr="0068592B">
        <w:rPr>
          <w:rFonts w:ascii="Times New Roman" w:eastAsia="仿宋_GB2312" w:hAnsi="Times New Roman" w:cs="Times New Roman" w:hint="eastAsia"/>
          <w:kern w:val="0"/>
          <w:sz w:val="32"/>
          <w:szCs w:val="32"/>
        </w:rPr>
        <w:t>日印发</w:t>
      </w:r>
    </w:p>
    <w:sectPr w:rsidR="00BB379E" w:rsidRPr="0068592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79E"/>
    <w:rsid w:val="0068592B"/>
    <w:rsid w:val="00BB37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0F4AA"/>
  <w15:chartTrackingRefBased/>
  <w15:docId w15:val="{A2CA98DC-26BA-4D0D-87FF-B331FC826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金鹏远</dc:creator>
  <cp:keywords/>
  <dc:description/>
  <cp:lastModifiedBy>金鹏远</cp:lastModifiedBy>
  <cp:revision>2</cp:revision>
  <dcterms:created xsi:type="dcterms:W3CDTF">2018-01-30T08:57:00Z</dcterms:created>
  <dcterms:modified xsi:type="dcterms:W3CDTF">2018-01-30T09:07:00Z</dcterms:modified>
</cp:coreProperties>
</file>