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9F27E">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14:paraId="79742FE7">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14:paraId="664D5A73">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both"/>
        <w:textAlignment w:val="auto"/>
        <w:rPr>
          <w:rFonts w:eastAsia="仿宋_GB2312"/>
          <w:color w:val="auto"/>
          <w:spacing w:val="1"/>
          <w:kern w:val="0"/>
          <w:position w:val="-2"/>
          <w:sz w:val="32"/>
          <w:szCs w:val="32"/>
        </w:rPr>
      </w:pPr>
    </w:p>
    <w:p w14:paraId="429EE40A">
      <w:pPr>
        <w:tabs>
          <w:tab w:val="left" w:pos="4600"/>
        </w:tabs>
        <w:autoSpaceDE w:val="0"/>
        <w:autoSpaceDN w:val="0"/>
        <w:adjustRightInd w:val="0"/>
        <w:snapToGrid w:val="0"/>
        <w:spacing w:line="360" w:lineRule="auto"/>
        <w:ind w:right="-119"/>
        <w:jc w:val="center"/>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w:t>
      </w:r>
      <w:bookmarkStart w:id="2" w:name="PO_7_NianDuBianHao"/>
      <w:r>
        <w:rPr>
          <w:rFonts w:eastAsia="仿宋_GB2312"/>
          <w:color w:val="auto"/>
          <w:kern w:val="0"/>
          <w:position w:val="-2"/>
          <w:sz w:val="32"/>
          <w:szCs w:val="32"/>
        </w:rPr>
        <w:t>〔20</w:t>
      </w:r>
      <w:bookmarkEnd w:id="2"/>
      <w:r>
        <w:rPr>
          <w:rFonts w:hint="eastAsia" w:eastAsia="仿宋_GB2312"/>
          <w:color w:val="auto"/>
          <w:kern w:val="0"/>
          <w:position w:val="-2"/>
          <w:sz w:val="32"/>
          <w:szCs w:val="32"/>
          <w:lang w:val="en-US" w:eastAsia="zh-CN"/>
        </w:rPr>
        <w:t>25</w:t>
      </w:r>
      <w:r>
        <w:rPr>
          <w:rFonts w:eastAsia="仿宋_GB2312"/>
          <w:color w:val="auto"/>
          <w:kern w:val="0"/>
          <w:position w:val="-2"/>
          <w:sz w:val="32"/>
          <w:szCs w:val="32"/>
        </w:rPr>
        <w:t>〕</w:t>
      </w:r>
      <w:r>
        <w:rPr>
          <w:rFonts w:hint="eastAsia" w:eastAsia="仿宋_GB2312"/>
          <w:color w:val="auto"/>
          <w:kern w:val="0"/>
          <w:position w:val="-2"/>
          <w:sz w:val="32"/>
          <w:szCs w:val="32"/>
          <w:lang w:val="en-US" w:eastAsia="zh-CN"/>
        </w:rPr>
        <w:t>18</w:t>
      </w:r>
      <w:r>
        <w:rPr>
          <w:rFonts w:eastAsia="仿宋_GB2312"/>
          <w:color w:val="auto"/>
          <w:kern w:val="0"/>
          <w:position w:val="-2"/>
          <w:sz w:val="32"/>
          <w:szCs w:val="32"/>
        </w:rPr>
        <w:t>号</w:t>
      </w:r>
    </w:p>
    <w:p w14:paraId="7CA23913">
      <w:pPr>
        <w:keepNext w:val="0"/>
        <w:keepLines w:val="0"/>
        <w:pageBreakBefore w:val="0"/>
        <w:widowControl w:val="0"/>
        <w:tabs>
          <w:tab w:val="left" w:pos="4600"/>
        </w:tabs>
        <w:kinsoku/>
        <w:wordWrap/>
        <w:overflowPunct/>
        <w:topLinePunct w:val="0"/>
        <w:autoSpaceDE w:val="0"/>
        <w:autoSpaceDN w:val="0"/>
        <w:bidi w:val="0"/>
        <w:adjustRightInd w:val="0"/>
        <w:snapToGrid w:val="0"/>
        <w:spacing w:line="600" w:lineRule="exact"/>
        <w:ind w:right="-119"/>
        <w:jc w:val="center"/>
        <w:textAlignment w:val="auto"/>
        <w:rPr>
          <w:rFonts w:eastAsia="仿宋_GB2312"/>
          <w:color w:val="auto"/>
          <w:kern w:val="0"/>
          <w:position w:val="-2"/>
          <w:sz w:val="32"/>
          <w:szCs w:val="32"/>
        </w:rPr>
      </w:pPr>
    </w:p>
    <w:p w14:paraId="4F0322C9">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当事人名称：天津电装电子有限公司</w:t>
      </w:r>
    </w:p>
    <w:p w14:paraId="4699EE63">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统一社会信用代码：91120116600911828G</w:t>
      </w:r>
    </w:p>
    <w:p w14:paraId="2FE62190">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住所：天津经济技术开发区洞庭路166号</w:t>
      </w:r>
    </w:p>
    <w:p w14:paraId="2BE25B69">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法定代表人：加藤 香平（KATO TAKAHIRA）</w:t>
      </w:r>
    </w:p>
    <w:p w14:paraId="2236C086">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eastAsia="仿宋_GB2312"/>
          <w:color w:val="auto"/>
          <w:kern w:val="0"/>
          <w:sz w:val="32"/>
          <w:szCs w:val="32"/>
        </w:rPr>
      </w:pPr>
      <w:r>
        <w:rPr>
          <w:rFonts w:eastAsia="仿宋_GB2312"/>
          <w:color w:val="auto"/>
          <w:kern w:val="0"/>
          <w:sz w:val="32"/>
          <w:szCs w:val="32"/>
        </w:rPr>
        <w:t xml:space="preserve">    你单位环境违法</w:t>
      </w:r>
      <w:r>
        <w:rPr>
          <w:rFonts w:eastAsia="仿宋_GB2312"/>
          <w:color w:val="auto"/>
          <w:kern w:val="0"/>
          <w:position w:val="-2"/>
          <w:sz w:val="32"/>
          <w:szCs w:val="32"/>
        </w:rPr>
        <w:t>一案，我局经调查，现已审查终结。</w:t>
      </w:r>
    </w:p>
    <w:p w14:paraId="314A9D20">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rPr>
      </w:pPr>
      <w:r>
        <w:rPr>
          <w:rFonts w:eastAsia="黑体"/>
          <w:color w:val="auto"/>
          <w:kern w:val="0"/>
          <w:sz w:val="32"/>
          <w:szCs w:val="32"/>
        </w:rPr>
        <w:t>一、调查情况及发现的环境违法事实、证据和陈述申辩（听证）及采纳情况</w:t>
      </w:r>
    </w:p>
    <w:p w14:paraId="123D4AFD">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根据2025年第2季度双随机检查任务安排，我局于2025年7月7日对你单位进行了检查。参考你单位《辐射安全许可证》（津环辐证[00504]）、《核技术应用项目环境影响登记表》及审批文件，你单位有3台II类射线装置、2台III类射线装置。经调查，发现你单位实施了以下环境违法行为：</w:t>
      </w:r>
    </w:p>
    <w:p w14:paraId="1CDC9961">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现场检查时，你单位正在生产。执法人员调阅你单位X-ray射线机（规格型号MH3100-VC，III类射线装置）使用记录，发现你单位员工仇杰于2025年6月5日14:30-14:50及6月10日13:30-13:50进行了射线装置操作，你单位员工魏征于2025年6月10日15:08-15:19进行了射线装置操作；执法人员调阅你单位视频资料发现你单位员工张亮于2025年5月15日配合监测人员操作使用X-ray射线机（规格型号SMX-160GT，III类射线装置）完成辐射监测工作。截至检查当日，你单位未能提供员工仇杰、魏征和张亮的《核技术利用辐射安全与防护考核合格证书》，也未对上述三人进行单位内部的核技术利用辐射安全与防护考核培训。你单位上述行为属于未按规定对辐射工作人员进行辐射安全培训。</w:t>
      </w:r>
    </w:p>
    <w:p w14:paraId="7993890E">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以上事实，有</w:t>
      </w:r>
      <w:bookmarkStart w:id="3" w:name="PO_4_ShiShiZhengJu"/>
      <w:r>
        <w:rPr>
          <w:rFonts w:hint="eastAsia" w:eastAsia="仿宋_GB2312"/>
          <w:color w:val="auto"/>
          <w:sz w:val="32"/>
          <w:szCs w:val="32"/>
          <w:lang w:val="en-US" w:eastAsia="zh-CN"/>
        </w:rPr>
        <w:t>《天津市生态环境局现场检查（勘察）笔录》《天津市生态环境局调查询问笔录》；你单位提供的《辐射安全许可证》《核技术应用项目环境影响登记表》及审批文件、《天津市社会保险参保证明》（单位职工）、《检测报告》（报告编号：0220250626AF01、检测日期：2025年5月15日）、2025年5月至6月X-ray射线机（规格型号MH3100-VC，III类）的《X射线使用记录》和2025年5月15日、6月5日、6月10日监控视频；现场拍摄的视频以及营业执照复印件</w:t>
      </w:r>
      <w:bookmarkEnd w:id="3"/>
      <w:r>
        <w:rPr>
          <w:rFonts w:hint="eastAsia" w:eastAsia="仿宋_GB2312"/>
          <w:color w:val="auto"/>
          <w:sz w:val="32"/>
          <w:szCs w:val="32"/>
          <w:lang w:val="en-US" w:eastAsia="zh-CN"/>
        </w:rPr>
        <w:t>等证据为凭。</w:t>
      </w:r>
    </w:p>
    <w:p w14:paraId="6BEACDCF">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eastAsia="仿宋_GB2312"/>
          <w:color w:val="auto"/>
          <w:sz w:val="32"/>
          <w:szCs w:val="32"/>
        </w:rPr>
        <w:t>你单位上述行为违反了</w:t>
      </w:r>
      <w:bookmarkStart w:id="4" w:name="OLE_LINK1"/>
      <w:r>
        <w:rPr>
          <w:rFonts w:hint="eastAsia" w:eastAsia="仿宋_GB2312"/>
          <w:color w:val="auto"/>
          <w:sz w:val="32"/>
          <w:szCs w:val="32"/>
          <w:lang w:val="en-US" w:eastAsia="zh-CN"/>
        </w:rPr>
        <w:t>《放射性同位素与射线装置安全和防护管理办法》</w:t>
      </w:r>
      <w:bookmarkEnd w:id="4"/>
      <w:r>
        <w:rPr>
          <w:rFonts w:hint="eastAsia" w:eastAsia="仿宋_GB2312"/>
          <w:color w:val="auto"/>
          <w:sz w:val="32"/>
          <w:szCs w:val="32"/>
          <w:lang w:val="en-US" w:eastAsia="zh-CN"/>
        </w:rPr>
        <w:t>第十七条“生产、销售、使用放射性同位素与射线装置的单位，应当按照环境保护部审定的辐射安全培训和考试大纲，对直接从事生产、销售、使用活动的操作人员以及辐射防护负责人进行辐射安全培训，并进行考核；考核不合格的，不得上岗。”的规定，</w:t>
      </w:r>
      <w:r>
        <w:rPr>
          <w:rFonts w:eastAsia="仿宋_GB2312"/>
          <w:color w:val="auto"/>
          <w:kern w:val="0"/>
          <w:sz w:val="32"/>
          <w:szCs w:val="32"/>
        </w:rPr>
        <w:t>依法应当予以处罚。</w:t>
      </w:r>
    </w:p>
    <w:p w14:paraId="64ED57EA">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rPr>
      </w:pPr>
      <w:r>
        <w:rPr>
          <w:rFonts w:eastAsia="仿宋_GB2312"/>
          <w:color w:val="auto"/>
          <w:kern w:val="0"/>
          <w:sz w:val="32"/>
          <w:szCs w:val="32"/>
        </w:rPr>
        <w:t>我局于20</w:t>
      </w:r>
      <w:r>
        <w:rPr>
          <w:rFonts w:hint="eastAsia" w:eastAsia="仿宋_GB2312"/>
          <w:color w:val="auto"/>
          <w:kern w:val="0"/>
          <w:sz w:val="32"/>
          <w:szCs w:val="32"/>
          <w:lang w:val="en-US" w:eastAsia="zh-CN"/>
        </w:rPr>
        <w:t>25</w:t>
      </w:r>
      <w:r>
        <w:rPr>
          <w:rFonts w:eastAsia="仿宋_GB2312"/>
          <w:color w:val="auto"/>
          <w:kern w:val="0"/>
          <w:sz w:val="32"/>
          <w:szCs w:val="32"/>
        </w:rPr>
        <w:t>年</w:t>
      </w:r>
      <w:r>
        <w:rPr>
          <w:rFonts w:hint="eastAsia" w:eastAsia="仿宋_GB2312"/>
          <w:color w:val="auto"/>
          <w:kern w:val="0"/>
          <w:sz w:val="32"/>
          <w:szCs w:val="32"/>
          <w:lang w:val="en-US" w:eastAsia="zh-CN"/>
        </w:rPr>
        <w:t>8</w:t>
      </w:r>
      <w:r>
        <w:rPr>
          <w:rFonts w:eastAsia="仿宋_GB2312"/>
          <w:color w:val="auto"/>
          <w:kern w:val="0"/>
          <w:sz w:val="32"/>
          <w:szCs w:val="32"/>
        </w:rPr>
        <w:t>月</w:t>
      </w:r>
      <w:r>
        <w:rPr>
          <w:rFonts w:hint="eastAsia" w:eastAsia="仿宋_GB2312"/>
          <w:color w:val="auto"/>
          <w:kern w:val="0"/>
          <w:sz w:val="32"/>
          <w:szCs w:val="32"/>
          <w:lang w:val="en-US" w:eastAsia="zh-CN"/>
        </w:rPr>
        <w:t>20</w:t>
      </w:r>
      <w:r>
        <w:rPr>
          <w:rFonts w:eastAsia="仿宋_GB2312"/>
          <w:color w:val="auto"/>
          <w:kern w:val="0"/>
          <w:sz w:val="32"/>
          <w:szCs w:val="32"/>
        </w:rPr>
        <w:t>日以《天津市生态环境局行政处罚</w:t>
      </w:r>
      <w:r>
        <w:rPr>
          <w:rFonts w:hint="eastAsia" w:eastAsia="仿宋_GB2312"/>
          <w:color w:val="auto"/>
          <w:kern w:val="0"/>
          <w:sz w:val="32"/>
          <w:szCs w:val="32"/>
          <w:lang w:eastAsia="zh-CN"/>
        </w:rPr>
        <w:t>事先</w:t>
      </w:r>
      <w:r>
        <w:rPr>
          <w:rFonts w:eastAsia="仿宋_GB2312"/>
          <w:color w:val="auto"/>
          <w:kern w:val="0"/>
          <w:sz w:val="32"/>
          <w:szCs w:val="32"/>
        </w:rPr>
        <w:t>告知书》（津市环</w:t>
      </w:r>
      <w:r>
        <w:rPr>
          <w:rFonts w:hint="eastAsia" w:eastAsia="仿宋_GB2312"/>
          <w:color w:val="auto"/>
          <w:kern w:val="0"/>
          <w:sz w:val="32"/>
          <w:szCs w:val="32"/>
          <w:lang w:eastAsia="zh-CN"/>
        </w:rPr>
        <w:t>事</w:t>
      </w:r>
      <w:r>
        <w:rPr>
          <w:rFonts w:eastAsia="仿宋_GB2312"/>
          <w:color w:val="auto"/>
          <w:kern w:val="0"/>
          <w:sz w:val="32"/>
          <w:szCs w:val="32"/>
        </w:rPr>
        <w:t>告〔20</w:t>
      </w:r>
      <w:r>
        <w:rPr>
          <w:rFonts w:hint="eastAsia" w:eastAsia="仿宋_GB2312"/>
          <w:color w:val="auto"/>
          <w:kern w:val="0"/>
          <w:sz w:val="32"/>
          <w:szCs w:val="32"/>
          <w:lang w:val="en-US" w:eastAsia="zh-CN"/>
        </w:rPr>
        <w:t>25</w:t>
      </w:r>
      <w:r>
        <w:rPr>
          <w:rFonts w:eastAsia="仿宋_GB2312"/>
          <w:color w:val="auto"/>
          <w:kern w:val="0"/>
          <w:sz w:val="32"/>
          <w:szCs w:val="32"/>
        </w:rPr>
        <w:t>〕</w:t>
      </w:r>
      <w:r>
        <w:rPr>
          <w:rFonts w:hint="eastAsia" w:eastAsia="仿宋_GB2312"/>
          <w:color w:val="auto"/>
          <w:kern w:val="0"/>
          <w:sz w:val="32"/>
          <w:szCs w:val="32"/>
          <w:lang w:val="en-US" w:eastAsia="zh-CN"/>
        </w:rPr>
        <w:t>18</w:t>
      </w:r>
      <w:r>
        <w:rPr>
          <w:rFonts w:eastAsia="仿宋_GB2312"/>
          <w:color w:val="auto"/>
          <w:kern w:val="0"/>
          <w:sz w:val="32"/>
          <w:szCs w:val="32"/>
        </w:rPr>
        <w:t>号），告知你单位违法事实、处罚依据和拟作出的处罚决定，并明确告知你单位有权进行陈述、申辩。</w:t>
      </w:r>
      <w:r>
        <w:rPr>
          <w:rFonts w:hint="eastAsia" w:eastAsia="仿宋_GB2312"/>
          <w:color w:val="auto"/>
          <w:kern w:val="0"/>
          <w:sz w:val="32"/>
          <w:szCs w:val="32"/>
        </w:rPr>
        <w:t>我局于20</w:t>
      </w:r>
      <w:r>
        <w:rPr>
          <w:rFonts w:hint="eastAsia" w:eastAsia="仿宋_GB2312"/>
          <w:color w:val="auto"/>
          <w:kern w:val="0"/>
          <w:sz w:val="32"/>
          <w:szCs w:val="32"/>
          <w:lang w:val="en-US" w:eastAsia="zh-CN"/>
        </w:rPr>
        <w:t>25</w:t>
      </w:r>
      <w:r>
        <w:rPr>
          <w:rFonts w:hint="eastAsia" w:eastAsia="仿宋_GB2312"/>
          <w:color w:val="auto"/>
          <w:kern w:val="0"/>
          <w:sz w:val="32"/>
          <w:szCs w:val="32"/>
        </w:rPr>
        <w:t>年</w:t>
      </w:r>
      <w:r>
        <w:rPr>
          <w:rFonts w:hint="eastAsia" w:eastAsia="仿宋_GB2312"/>
          <w:color w:val="auto"/>
          <w:kern w:val="0"/>
          <w:sz w:val="32"/>
          <w:szCs w:val="32"/>
          <w:lang w:val="en-US" w:eastAsia="zh-CN"/>
        </w:rPr>
        <w:t>8</w:t>
      </w:r>
      <w:r>
        <w:rPr>
          <w:rFonts w:hint="eastAsia" w:eastAsia="仿宋_GB2312"/>
          <w:color w:val="auto"/>
          <w:kern w:val="0"/>
          <w:sz w:val="32"/>
          <w:szCs w:val="32"/>
        </w:rPr>
        <w:t>月</w:t>
      </w:r>
      <w:r>
        <w:rPr>
          <w:rFonts w:hint="eastAsia" w:eastAsia="仿宋_GB2312"/>
          <w:color w:val="auto"/>
          <w:kern w:val="0"/>
          <w:sz w:val="32"/>
          <w:szCs w:val="32"/>
          <w:lang w:val="en-US" w:eastAsia="zh-CN"/>
        </w:rPr>
        <w:t>25</w:t>
      </w:r>
      <w:r>
        <w:rPr>
          <w:rFonts w:hint="eastAsia" w:eastAsia="仿宋_GB2312"/>
          <w:color w:val="auto"/>
          <w:kern w:val="0"/>
          <w:sz w:val="32"/>
          <w:szCs w:val="32"/>
        </w:rPr>
        <w:t>日向你单位</w:t>
      </w:r>
      <w:r>
        <w:rPr>
          <w:rFonts w:hint="eastAsia" w:eastAsia="仿宋_GB2312"/>
          <w:color w:val="auto"/>
          <w:kern w:val="0"/>
          <w:sz w:val="32"/>
          <w:szCs w:val="32"/>
          <w:lang w:eastAsia="zh-CN"/>
        </w:rPr>
        <w:t>直接</w:t>
      </w:r>
      <w:r>
        <w:rPr>
          <w:rFonts w:hint="eastAsia" w:eastAsia="仿宋_GB2312"/>
          <w:color w:val="auto"/>
          <w:kern w:val="0"/>
          <w:sz w:val="32"/>
          <w:szCs w:val="32"/>
        </w:rPr>
        <w:t>送达上述文件，你单位于当日签收。你单位逾期未向我局提出陈述</w:t>
      </w:r>
      <w:r>
        <w:rPr>
          <w:rFonts w:hint="eastAsia" w:eastAsia="仿宋_GB2312"/>
          <w:color w:val="auto"/>
          <w:kern w:val="0"/>
          <w:sz w:val="32"/>
          <w:szCs w:val="32"/>
          <w:lang w:eastAsia="zh-CN"/>
        </w:rPr>
        <w:t>、</w:t>
      </w:r>
      <w:r>
        <w:rPr>
          <w:rFonts w:hint="eastAsia" w:eastAsia="仿宋_GB2312"/>
          <w:color w:val="auto"/>
          <w:kern w:val="0"/>
          <w:sz w:val="32"/>
          <w:szCs w:val="32"/>
        </w:rPr>
        <w:t>申辩意见。</w:t>
      </w:r>
    </w:p>
    <w:p w14:paraId="53E337F4">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rPr>
      </w:pPr>
      <w:r>
        <w:rPr>
          <w:rFonts w:hint="eastAsia" w:eastAsia="仿宋_GB2312"/>
          <w:color w:val="auto"/>
          <w:kern w:val="0"/>
          <w:sz w:val="32"/>
          <w:szCs w:val="32"/>
        </w:rPr>
        <w:t>以上事实，有《天津市生态环境局行政处罚事先告知书》（津市环事告〔20</w:t>
      </w:r>
      <w:r>
        <w:rPr>
          <w:rFonts w:hint="eastAsia" w:eastAsia="仿宋_GB2312"/>
          <w:color w:val="auto"/>
          <w:kern w:val="0"/>
          <w:sz w:val="32"/>
          <w:szCs w:val="32"/>
          <w:lang w:val="en-US" w:eastAsia="zh-CN"/>
        </w:rPr>
        <w:t>25</w:t>
      </w:r>
      <w:r>
        <w:rPr>
          <w:rFonts w:hint="eastAsia" w:eastAsia="仿宋_GB2312"/>
          <w:color w:val="auto"/>
          <w:kern w:val="0"/>
          <w:sz w:val="32"/>
          <w:szCs w:val="32"/>
        </w:rPr>
        <w:t>〕</w:t>
      </w:r>
      <w:r>
        <w:rPr>
          <w:rFonts w:hint="eastAsia" w:eastAsia="仿宋_GB2312"/>
          <w:color w:val="auto"/>
          <w:kern w:val="0"/>
          <w:sz w:val="32"/>
          <w:szCs w:val="32"/>
          <w:lang w:val="en-US" w:eastAsia="zh-CN"/>
        </w:rPr>
        <w:t>18</w:t>
      </w:r>
      <w:r>
        <w:rPr>
          <w:rFonts w:hint="eastAsia" w:eastAsia="仿宋_GB2312"/>
          <w:color w:val="auto"/>
          <w:kern w:val="0"/>
          <w:sz w:val="32"/>
          <w:szCs w:val="32"/>
        </w:rPr>
        <w:t>号）及《天津市生态环境局送达回证》等证据为凭。</w:t>
      </w:r>
    </w:p>
    <w:p w14:paraId="581F9C7D">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eastAsia="仿宋_GB2312"/>
          <w:color w:val="auto"/>
          <w:kern w:val="0"/>
          <w:sz w:val="32"/>
          <w:szCs w:val="32"/>
          <w:lang w:val="en-US" w:eastAsia="zh-CN"/>
        </w:rPr>
      </w:pPr>
      <w:r>
        <w:rPr>
          <w:rFonts w:hint="eastAsia" w:eastAsia="仿宋_GB2312"/>
          <w:color w:val="auto"/>
          <w:kern w:val="0"/>
          <w:sz w:val="32"/>
          <w:szCs w:val="32"/>
          <w:lang w:val="en-US" w:eastAsia="zh-CN"/>
        </w:rPr>
        <w:t>经集体审议研究，本案违法事实清楚、执法程序合法、法律适用准确、处罚幅度裁量合理。</w:t>
      </w:r>
    </w:p>
    <w:p w14:paraId="224B166D">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rPr>
      </w:pPr>
      <w:r>
        <w:rPr>
          <w:rFonts w:eastAsia="黑体"/>
          <w:color w:val="auto"/>
          <w:kern w:val="0"/>
          <w:sz w:val="32"/>
          <w:szCs w:val="32"/>
        </w:rPr>
        <w:t>二、</w:t>
      </w:r>
      <w:r>
        <w:rPr>
          <w:rFonts w:hint="eastAsia" w:eastAsia="黑体"/>
          <w:color w:val="auto"/>
          <w:kern w:val="0"/>
          <w:sz w:val="32"/>
          <w:szCs w:val="32"/>
        </w:rPr>
        <w:t>责令改正和行政处罚的依据、种类</w:t>
      </w:r>
    </w:p>
    <w:p w14:paraId="0A937857">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依据《放射性同位素与射线装置安全和防护管理办法》第五十五条第三项“违反本办法规定，生产、销售、使用放射性同位素与射线装置的单位有下列行为之一的，由原辐射安全许可证发证机关给予警告，责令限期改正；逾期不改正的，处1万元以上3万元以下的罚款：（三）未按规定对辐射工作人员进行辐射安全培训的”规定，我局：</w:t>
      </w:r>
    </w:p>
    <w:p w14:paraId="11383417">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1.责令你单位限期三个月内改正违法行为；</w:t>
      </w:r>
    </w:p>
    <w:p w14:paraId="24E2AD69">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2.对你单位给予警告。</w:t>
      </w:r>
    </w:p>
    <w:p w14:paraId="22638F51">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rPr>
      </w:pPr>
      <w:r>
        <w:rPr>
          <w:rFonts w:eastAsia="黑体"/>
          <w:color w:val="auto"/>
          <w:kern w:val="0"/>
          <w:sz w:val="32"/>
          <w:szCs w:val="32"/>
        </w:rPr>
        <w:t>三、</w:t>
      </w:r>
      <w:r>
        <w:rPr>
          <w:rFonts w:hint="eastAsia" w:eastAsia="黑体"/>
          <w:color w:val="auto"/>
          <w:kern w:val="0"/>
          <w:sz w:val="32"/>
          <w:szCs w:val="32"/>
        </w:rPr>
        <w:t>责令改正和</w:t>
      </w:r>
      <w:r>
        <w:rPr>
          <w:rFonts w:eastAsia="黑体"/>
          <w:color w:val="auto"/>
          <w:kern w:val="0"/>
          <w:sz w:val="32"/>
          <w:szCs w:val="32"/>
        </w:rPr>
        <w:t>处罚决定的履行方式和期限</w:t>
      </w:r>
    </w:p>
    <w:p w14:paraId="03E8319D">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你单位应于接到本</w:t>
      </w:r>
      <w:r>
        <w:rPr>
          <w:rFonts w:hint="eastAsia" w:eastAsia="仿宋_GB2312"/>
          <w:color w:val="auto"/>
          <w:kern w:val="0"/>
          <w:sz w:val="32"/>
          <w:szCs w:val="32"/>
          <w:lang w:val="en-US" w:eastAsia="zh-CN"/>
        </w:rPr>
        <w:t>处罚</w:t>
      </w:r>
      <w:r>
        <w:rPr>
          <w:rFonts w:eastAsia="仿宋_GB2312"/>
          <w:color w:val="auto"/>
          <w:kern w:val="0"/>
          <w:sz w:val="32"/>
          <w:szCs w:val="32"/>
        </w:rPr>
        <w:t>决定书之日起</w:t>
      </w:r>
      <w:r>
        <w:rPr>
          <w:rFonts w:hint="eastAsia" w:eastAsia="仿宋_GB2312"/>
          <w:color w:val="auto"/>
          <w:kern w:val="0"/>
          <w:sz w:val="32"/>
          <w:szCs w:val="32"/>
          <w:lang w:val="en-US" w:eastAsia="zh-CN"/>
        </w:rPr>
        <w:t>三个月内</w:t>
      </w:r>
      <w:r>
        <w:rPr>
          <w:rFonts w:eastAsia="仿宋_GB2312"/>
          <w:color w:val="auto"/>
          <w:kern w:val="0"/>
          <w:sz w:val="32"/>
          <w:szCs w:val="32"/>
        </w:rPr>
        <w:t>改正违法行为</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按规定对辐射工作人员进行辐射安全培训</w:t>
      </w:r>
      <w:r>
        <w:rPr>
          <w:rFonts w:eastAsia="仿宋_GB2312"/>
          <w:color w:val="auto"/>
          <w:kern w:val="0"/>
          <w:sz w:val="32"/>
          <w:szCs w:val="32"/>
        </w:rPr>
        <w:t>。</w:t>
      </w:r>
    </w:p>
    <w:p w14:paraId="77A59521">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rPr>
      </w:pPr>
      <w:r>
        <w:rPr>
          <w:rFonts w:eastAsia="黑体"/>
          <w:color w:val="auto"/>
          <w:kern w:val="0"/>
          <w:sz w:val="32"/>
          <w:szCs w:val="32"/>
        </w:rPr>
        <w:t>四、申请行政复议或者提起行政诉讼的途径和期限</w:t>
      </w:r>
    </w:p>
    <w:p w14:paraId="020E9903">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right="0" w:firstLine="640" w:firstLineChars="200"/>
        <w:jc w:val="both"/>
        <w:textAlignment w:val="auto"/>
        <w:rPr>
          <w:rFonts w:eastAsia="仿宋_GB2312"/>
          <w:color w:val="auto"/>
          <w:kern w:val="0"/>
          <w:sz w:val="32"/>
          <w:szCs w:val="32"/>
        </w:rPr>
      </w:pPr>
      <w:r>
        <w:rPr>
          <w:rFonts w:eastAsia="仿宋_GB2312"/>
          <w:color w:val="auto"/>
          <w:kern w:val="0"/>
          <w:sz w:val="32"/>
          <w:szCs w:val="32"/>
        </w:rPr>
        <w:t>如</w:t>
      </w:r>
      <w:r>
        <w:rPr>
          <w:rFonts w:hint="eastAsia" w:eastAsia="仿宋_GB2312"/>
          <w:color w:val="auto"/>
          <w:kern w:val="0"/>
          <w:sz w:val="32"/>
          <w:szCs w:val="32"/>
          <w:lang w:val="en-US" w:eastAsia="zh-CN"/>
        </w:rPr>
        <w:t>对本行政处罚决定不服，你单位可在收到本决定书之日起60日内向天津市人民政府申请行政复议（天津市司法局代收，咨询电话：23082169），也可在6个月内直接向天津铁路运输法院提起行政诉讼。你单位如申请行政复议或者提起行政诉讼，不停止本行政处罚决定的执行。你单位如逾期不申请行政复议，不提起行政诉讼，又不履行本行政处罚决定的，我局将依法向天津市南开区人民法院申请强制执行</w:t>
      </w:r>
      <w:r>
        <w:rPr>
          <w:rFonts w:eastAsia="仿宋_GB2312"/>
          <w:color w:val="auto"/>
          <w:kern w:val="0"/>
          <w:sz w:val="32"/>
          <w:szCs w:val="32"/>
        </w:rPr>
        <w:t>。</w:t>
      </w:r>
    </w:p>
    <w:p w14:paraId="1E35D809">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both"/>
        <w:textAlignment w:val="auto"/>
        <w:rPr>
          <w:rFonts w:hint="eastAsia" w:eastAsia="仿宋_GB2312"/>
          <w:color w:val="auto"/>
          <w:kern w:val="0"/>
          <w:sz w:val="32"/>
          <w:szCs w:val="32"/>
          <w:lang w:eastAsia="zh-CN"/>
        </w:rPr>
      </w:pPr>
    </w:p>
    <w:p w14:paraId="785B732F">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both"/>
        <w:textAlignment w:val="auto"/>
        <w:rPr>
          <w:rFonts w:hint="eastAsia" w:eastAsia="仿宋_GB2312"/>
          <w:color w:val="auto"/>
          <w:kern w:val="0"/>
          <w:sz w:val="32"/>
          <w:szCs w:val="32"/>
          <w:lang w:eastAsia="zh-CN"/>
        </w:rPr>
      </w:pPr>
    </w:p>
    <w:p w14:paraId="7E429EA1">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both"/>
        <w:textAlignment w:val="auto"/>
        <w:rPr>
          <w:rFonts w:hint="eastAsia" w:eastAsia="仿宋_GB2312"/>
          <w:color w:val="auto"/>
          <w:kern w:val="0"/>
          <w:sz w:val="32"/>
          <w:szCs w:val="32"/>
          <w:lang w:eastAsia="zh-CN"/>
        </w:rPr>
      </w:pPr>
    </w:p>
    <w:p w14:paraId="787DDF3F">
      <w:pPr>
        <w:keepNext w:val="0"/>
        <w:keepLines w:val="0"/>
        <w:pageBreakBefore w:val="0"/>
        <w:widowControl w:val="0"/>
        <w:kinsoku/>
        <w:wordWrap/>
        <w:overflowPunct/>
        <w:topLinePunct w:val="0"/>
        <w:autoSpaceDE/>
        <w:autoSpaceDN/>
        <w:bidi w:val="0"/>
        <w:adjustRightInd w:val="0"/>
        <w:snapToGrid w:val="0"/>
        <w:spacing w:line="600" w:lineRule="exact"/>
        <w:ind w:right="960" w:rightChars="400" w:firstLine="5120" w:firstLineChars="1600"/>
        <w:jc w:val="both"/>
        <w:textAlignment w:val="auto"/>
        <w:rPr>
          <w:rFonts w:eastAsia="仿宋_GB2312"/>
          <w:color w:val="auto"/>
          <w:kern w:val="0"/>
          <w:sz w:val="28"/>
          <w:szCs w:val="28"/>
        </w:rPr>
      </w:pPr>
      <w:bookmarkStart w:id="5" w:name="PO_7_QianFaShiJian"/>
      <w:r>
        <w:rPr>
          <w:rFonts w:eastAsia="仿宋_GB2312"/>
          <w:color w:val="auto"/>
          <w:kern w:val="0"/>
          <w:sz w:val="32"/>
          <w:szCs w:val="32"/>
        </w:rPr>
        <w:t>20</w:t>
      </w:r>
      <w:r>
        <w:rPr>
          <w:rFonts w:hint="eastAsia" w:eastAsia="仿宋_GB2312"/>
          <w:color w:val="auto"/>
          <w:kern w:val="0"/>
          <w:sz w:val="32"/>
          <w:szCs w:val="32"/>
          <w:lang w:val="en-US" w:eastAsia="zh-CN"/>
        </w:rPr>
        <w:t>25</w:t>
      </w:r>
      <w:r>
        <w:rPr>
          <w:rFonts w:eastAsia="仿宋_GB2312"/>
          <w:color w:val="auto"/>
          <w:kern w:val="0"/>
          <w:sz w:val="32"/>
          <w:szCs w:val="32"/>
        </w:rPr>
        <w:t>年</w:t>
      </w:r>
      <w:r>
        <w:rPr>
          <w:rFonts w:hint="eastAsia" w:eastAsia="仿宋_GB2312"/>
          <w:color w:val="auto"/>
          <w:kern w:val="0"/>
          <w:sz w:val="32"/>
          <w:szCs w:val="32"/>
          <w:lang w:val="en-US" w:eastAsia="zh-CN"/>
        </w:rPr>
        <w:t>9</w:t>
      </w:r>
      <w:r>
        <w:rPr>
          <w:rFonts w:eastAsia="仿宋_GB2312"/>
          <w:color w:val="auto"/>
          <w:kern w:val="0"/>
          <w:sz w:val="32"/>
          <w:szCs w:val="32"/>
        </w:rPr>
        <w:t>月</w:t>
      </w:r>
      <w:bookmarkEnd w:id="5"/>
      <w:r>
        <w:rPr>
          <w:rFonts w:hint="eastAsia" w:eastAsia="仿宋_GB2312"/>
          <w:color w:val="auto"/>
          <w:kern w:val="0"/>
          <w:sz w:val="32"/>
          <w:szCs w:val="32"/>
          <w:lang w:val="en-US" w:eastAsia="zh-CN"/>
        </w:rPr>
        <w:t>12</w:t>
      </w:r>
      <w:r>
        <w:rPr>
          <w:rFonts w:eastAsia="仿宋_GB2312"/>
          <w:color w:val="auto"/>
          <w:kern w:val="0"/>
          <w:sz w:val="32"/>
          <w:szCs w:val="32"/>
        </w:rPr>
        <w:t>日</w:t>
      </w:r>
    </w:p>
    <w:p w14:paraId="5A8F2BE9">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textAlignment w:val="auto"/>
        <w:rPr>
          <w:rFonts w:eastAsia="仿宋_GB2312"/>
          <w:color w:val="auto"/>
          <w:kern w:val="0"/>
          <w:sz w:val="28"/>
          <w:szCs w:val="28"/>
        </w:rPr>
      </w:pPr>
    </w:p>
    <w:p w14:paraId="057F38F4">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textAlignment w:val="auto"/>
        <w:rPr>
          <w:rFonts w:eastAsia="仿宋_GB2312"/>
          <w:color w:val="auto"/>
          <w:kern w:val="0"/>
          <w:sz w:val="28"/>
          <w:szCs w:val="28"/>
        </w:rPr>
      </w:pPr>
    </w:p>
    <w:p w14:paraId="6A51B550">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textAlignment w:val="auto"/>
        <w:rPr>
          <w:rFonts w:eastAsia="仿宋_GB2312"/>
          <w:color w:val="auto"/>
          <w:kern w:val="0"/>
          <w:sz w:val="28"/>
          <w:szCs w:val="28"/>
        </w:rPr>
      </w:pPr>
    </w:p>
    <w:p w14:paraId="60C52AA1">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textAlignment w:val="auto"/>
        <w:rPr>
          <w:rFonts w:eastAsia="仿宋_GB2312"/>
          <w:color w:val="auto"/>
          <w:kern w:val="0"/>
          <w:sz w:val="28"/>
          <w:szCs w:val="28"/>
        </w:rPr>
      </w:pPr>
    </w:p>
    <w:p w14:paraId="53FA503E">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textAlignment w:val="auto"/>
        <w:rPr>
          <w:rFonts w:eastAsia="仿宋_GB2312"/>
          <w:color w:val="auto"/>
          <w:kern w:val="0"/>
          <w:sz w:val="28"/>
          <w:szCs w:val="28"/>
        </w:rPr>
      </w:pPr>
    </w:p>
    <w:p w14:paraId="06B3D883">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textAlignment w:val="auto"/>
        <w:rPr>
          <w:rFonts w:eastAsia="仿宋_GB2312"/>
          <w:color w:val="auto"/>
          <w:kern w:val="0"/>
          <w:sz w:val="28"/>
          <w:szCs w:val="28"/>
        </w:rPr>
      </w:pPr>
      <w:bookmarkStart w:id="6" w:name="_GoBack"/>
      <w:bookmarkEnd w:id="6"/>
    </w:p>
    <w:p w14:paraId="67E34EE6">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textAlignment w:val="auto"/>
        <w:rPr>
          <w:rFonts w:eastAsia="仿宋_GB2312"/>
          <w:color w:val="auto"/>
          <w:kern w:val="0"/>
          <w:sz w:val="28"/>
          <w:szCs w:val="28"/>
        </w:r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sectPr>
      <w:headerReference r:id="rId3" w:type="default"/>
      <w:footerReference r:id="rId5" w:type="default"/>
      <w:headerReference r:id="rId4" w:type="even"/>
      <w:pgSz w:w="11907" w:h="16840" w:orient="landscape"/>
      <w:pgMar w:top="2041" w:right="1474" w:bottom="1984" w:left="158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6074F">
    <w:pPr>
      <w:pStyle w:val="8"/>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3DA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87E81">
    <w:pPr>
      <w:pStyle w:val="9"/>
      <w:pBdr>
        <w:bottom w:val="none" w:color="auto" w:sz="0" w:space="0"/>
      </w:pBdr>
    </w:pPr>
  </w:p>
  <w:p w14:paraId="1381506E"/>
  <w:p w14:paraId="323E5A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ZGY3YWJhNWE4NTE5YzZjNTNlNGUxM2ZjZjEwOGYifQ=="/>
  </w:docVars>
  <w:rsids>
    <w:rsidRoot w:val="78B6471C"/>
    <w:rsid w:val="00010AA6"/>
    <w:rsid w:val="000204AC"/>
    <w:rsid w:val="00043334"/>
    <w:rsid w:val="000657F1"/>
    <w:rsid w:val="0009025B"/>
    <w:rsid w:val="00095A17"/>
    <w:rsid w:val="000D6F4A"/>
    <w:rsid w:val="000E35AD"/>
    <w:rsid w:val="0010341C"/>
    <w:rsid w:val="00121857"/>
    <w:rsid w:val="0013098D"/>
    <w:rsid w:val="0013559F"/>
    <w:rsid w:val="00140468"/>
    <w:rsid w:val="00152183"/>
    <w:rsid w:val="00157F83"/>
    <w:rsid w:val="00173A1F"/>
    <w:rsid w:val="00177446"/>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92BE0"/>
    <w:rsid w:val="002D34A1"/>
    <w:rsid w:val="002E443D"/>
    <w:rsid w:val="003057A3"/>
    <w:rsid w:val="0033687D"/>
    <w:rsid w:val="00343837"/>
    <w:rsid w:val="00353614"/>
    <w:rsid w:val="003658E2"/>
    <w:rsid w:val="003A15F8"/>
    <w:rsid w:val="003A1FCB"/>
    <w:rsid w:val="003B1577"/>
    <w:rsid w:val="003C05F1"/>
    <w:rsid w:val="003C45C3"/>
    <w:rsid w:val="003C4CF8"/>
    <w:rsid w:val="003D74C6"/>
    <w:rsid w:val="003E1E96"/>
    <w:rsid w:val="003E474C"/>
    <w:rsid w:val="003F2EA1"/>
    <w:rsid w:val="00417624"/>
    <w:rsid w:val="00432C4D"/>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5C80"/>
    <w:rsid w:val="00776979"/>
    <w:rsid w:val="007817B9"/>
    <w:rsid w:val="00792255"/>
    <w:rsid w:val="007E0306"/>
    <w:rsid w:val="007E343F"/>
    <w:rsid w:val="007F2FE7"/>
    <w:rsid w:val="00845722"/>
    <w:rsid w:val="00850EF1"/>
    <w:rsid w:val="008778D2"/>
    <w:rsid w:val="008874CB"/>
    <w:rsid w:val="00895089"/>
    <w:rsid w:val="008A66F0"/>
    <w:rsid w:val="008B4839"/>
    <w:rsid w:val="008B6497"/>
    <w:rsid w:val="008E0B8C"/>
    <w:rsid w:val="008F1113"/>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02D8"/>
    <w:rsid w:val="00A85133"/>
    <w:rsid w:val="00A8786C"/>
    <w:rsid w:val="00AC5186"/>
    <w:rsid w:val="00AD0BD6"/>
    <w:rsid w:val="00AF21E9"/>
    <w:rsid w:val="00AF2C63"/>
    <w:rsid w:val="00B1113A"/>
    <w:rsid w:val="00B13545"/>
    <w:rsid w:val="00B51CAA"/>
    <w:rsid w:val="00B56F69"/>
    <w:rsid w:val="00B571CE"/>
    <w:rsid w:val="00B65A78"/>
    <w:rsid w:val="00B77FEE"/>
    <w:rsid w:val="00BA1433"/>
    <w:rsid w:val="00BB3134"/>
    <w:rsid w:val="00BC39CE"/>
    <w:rsid w:val="00BE12F0"/>
    <w:rsid w:val="00BF19BB"/>
    <w:rsid w:val="00BF6CF7"/>
    <w:rsid w:val="00C04BE9"/>
    <w:rsid w:val="00C055CB"/>
    <w:rsid w:val="00C0653B"/>
    <w:rsid w:val="00C167DA"/>
    <w:rsid w:val="00C1784D"/>
    <w:rsid w:val="00C47953"/>
    <w:rsid w:val="00C607DE"/>
    <w:rsid w:val="00C727FA"/>
    <w:rsid w:val="00C75797"/>
    <w:rsid w:val="00C94F4E"/>
    <w:rsid w:val="00CA0F93"/>
    <w:rsid w:val="00CC125D"/>
    <w:rsid w:val="00D056EC"/>
    <w:rsid w:val="00D063E3"/>
    <w:rsid w:val="00D1024B"/>
    <w:rsid w:val="00D13861"/>
    <w:rsid w:val="00D15117"/>
    <w:rsid w:val="00D21D1B"/>
    <w:rsid w:val="00D26915"/>
    <w:rsid w:val="00D2707E"/>
    <w:rsid w:val="00D31EDD"/>
    <w:rsid w:val="00D71E35"/>
    <w:rsid w:val="00D936DC"/>
    <w:rsid w:val="00D95AE8"/>
    <w:rsid w:val="00DA3404"/>
    <w:rsid w:val="00DA5D19"/>
    <w:rsid w:val="00DE1676"/>
    <w:rsid w:val="00DF22E2"/>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674B8"/>
    <w:rsid w:val="00F73398"/>
    <w:rsid w:val="00F97257"/>
    <w:rsid w:val="00FA0003"/>
    <w:rsid w:val="00FA2B76"/>
    <w:rsid w:val="00FB25AA"/>
    <w:rsid w:val="00FB4879"/>
    <w:rsid w:val="00FC14FB"/>
    <w:rsid w:val="00FD09D1"/>
    <w:rsid w:val="00FE5FB8"/>
    <w:rsid w:val="0188032B"/>
    <w:rsid w:val="01C63E03"/>
    <w:rsid w:val="04564EA5"/>
    <w:rsid w:val="047D7869"/>
    <w:rsid w:val="04CF2504"/>
    <w:rsid w:val="075524D7"/>
    <w:rsid w:val="07B93B0C"/>
    <w:rsid w:val="08107DEF"/>
    <w:rsid w:val="08A676E1"/>
    <w:rsid w:val="09114283"/>
    <w:rsid w:val="096B408D"/>
    <w:rsid w:val="0BEA4C5E"/>
    <w:rsid w:val="0C1C7969"/>
    <w:rsid w:val="0F830E9A"/>
    <w:rsid w:val="126A283E"/>
    <w:rsid w:val="135239C0"/>
    <w:rsid w:val="13DA7D6B"/>
    <w:rsid w:val="14A22454"/>
    <w:rsid w:val="173B33C8"/>
    <w:rsid w:val="1A3F25F1"/>
    <w:rsid w:val="1B552996"/>
    <w:rsid w:val="1BB8168D"/>
    <w:rsid w:val="1BC26D67"/>
    <w:rsid w:val="1BE92186"/>
    <w:rsid w:val="1CC54CEB"/>
    <w:rsid w:val="1F6A3919"/>
    <w:rsid w:val="22AA1244"/>
    <w:rsid w:val="2378242F"/>
    <w:rsid w:val="25447B70"/>
    <w:rsid w:val="25735D76"/>
    <w:rsid w:val="26162D5B"/>
    <w:rsid w:val="27FC4468"/>
    <w:rsid w:val="28287681"/>
    <w:rsid w:val="2ABE5B1A"/>
    <w:rsid w:val="2CBF39D4"/>
    <w:rsid w:val="2E2D1CD7"/>
    <w:rsid w:val="2E7E4B4C"/>
    <w:rsid w:val="2EA35576"/>
    <w:rsid w:val="2F096FCE"/>
    <w:rsid w:val="3037780B"/>
    <w:rsid w:val="30BC0424"/>
    <w:rsid w:val="312C04D9"/>
    <w:rsid w:val="31B02737"/>
    <w:rsid w:val="34FC2C60"/>
    <w:rsid w:val="36DC37DD"/>
    <w:rsid w:val="39BB0884"/>
    <w:rsid w:val="3BA13239"/>
    <w:rsid w:val="3BA70B39"/>
    <w:rsid w:val="3C7636AF"/>
    <w:rsid w:val="3E516742"/>
    <w:rsid w:val="3EA93D17"/>
    <w:rsid w:val="427625CC"/>
    <w:rsid w:val="42910526"/>
    <w:rsid w:val="42BA1DF9"/>
    <w:rsid w:val="43F84AAE"/>
    <w:rsid w:val="442F10A5"/>
    <w:rsid w:val="4651201E"/>
    <w:rsid w:val="46843426"/>
    <w:rsid w:val="473A0DD5"/>
    <w:rsid w:val="47C66189"/>
    <w:rsid w:val="47DF6D5F"/>
    <w:rsid w:val="49A445AC"/>
    <w:rsid w:val="4A263D9A"/>
    <w:rsid w:val="4AF71395"/>
    <w:rsid w:val="4CA7559F"/>
    <w:rsid w:val="4D6435C2"/>
    <w:rsid w:val="4DF56AA7"/>
    <w:rsid w:val="4E393586"/>
    <w:rsid w:val="51935037"/>
    <w:rsid w:val="521C5B03"/>
    <w:rsid w:val="53767495"/>
    <w:rsid w:val="53E45756"/>
    <w:rsid w:val="54580B43"/>
    <w:rsid w:val="5794182D"/>
    <w:rsid w:val="586D4E7F"/>
    <w:rsid w:val="58F32920"/>
    <w:rsid w:val="58F46A27"/>
    <w:rsid w:val="5A4853C7"/>
    <w:rsid w:val="5B5C731D"/>
    <w:rsid w:val="5C9F4A39"/>
    <w:rsid w:val="5DD022F3"/>
    <w:rsid w:val="5E5D6572"/>
    <w:rsid w:val="5EC8235B"/>
    <w:rsid w:val="5ECD3BB6"/>
    <w:rsid w:val="61787F41"/>
    <w:rsid w:val="63EC73E1"/>
    <w:rsid w:val="65465834"/>
    <w:rsid w:val="6AEC59B8"/>
    <w:rsid w:val="6B1F7E37"/>
    <w:rsid w:val="6C1C590D"/>
    <w:rsid w:val="7029000B"/>
    <w:rsid w:val="707149AA"/>
    <w:rsid w:val="70AC3779"/>
    <w:rsid w:val="71F76391"/>
    <w:rsid w:val="743631A3"/>
    <w:rsid w:val="74B37A23"/>
    <w:rsid w:val="75893AED"/>
    <w:rsid w:val="759748AE"/>
    <w:rsid w:val="76716923"/>
    <w:rsid w:val="76A05966"/>
    <w:rsid w:val="76A20092"/>
    <w:rsid w:val="7776441B"/>
    <w:rsid w:val="78AB5FCC"/>
    <w:rsid w:val="78B6471C"/>
    <w:rsid w:val="78D17E30"/>
    <w:rsid w:val="7A3206AF"/>
    <w:rsid w:val="7AF246CE"/>
    <w:rsid w:val="7BA70D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autoRedefine/>
    <w:qFormat/>
    <w:uiPriority w:val="0"/>
    <w:pPr>
      <w:keepNext/>
      <w:keepLines/>
      <w:numPr>
        <w:ilvl w:val="1"/>
        <w:numId w:val="2"/>
      </w:numPr>
      <w:spacing w:before="160" w:after="160" w:line="440" w:lineRule="atLeast"/>
      <w:outlineLvl w:val="1"/>
    </w:pPr>
    <w:rPr>
      <w:b/>
      <w:kern w:val="0"/>
      <w:sz w:val="32"/>
      <w:szCs w:val="20"/>
      <w14:shadow w14:blurRad="50800" w14:dist="38100" w14:dir="2700000" w14:sx="100000" w14:sy="100000" w14:kx="0" w14:ky="0" w14:algn="tl">
        <w14:srgbClr w14:val="000000">
          <w14:alpha w14:val="60000"/>
        </w14:srgbClr>
      </w14:shadow>
    </w:rPr>
  </w:style>
  <w:style w:type="paragraph" w:styleId="4">
    <w:name w:val="heading 3"/>
    <w:basedOn w:val="1"/>
    <w:next w:val="1"/>
    <w:autoRedefine/>
    <w:qFormat/>
    <w:uiPriority w:val="0"/>
    <w:pPr>
      <w:keepNext/>
      <w:keepLines/>
      <w:numPr>
        <w:ilvl w:val="2"/>
        <w:numId w:val="2"/>
      </w:numPr>
      <w:spacing w:before="120" w:after="120" w:line="440" w:lineRule="atLeast"/>
      <w:outlineLvl w:val="2"/>
    </w:pPr>
    <w:rPr>
      <w:rFonts w:ascii="Garamond" w:hAnsi="Garamond"/>
      <w:b/>
      <w:kern w:val="0"/>
      <w:sz w:val="30"/>
      <w:szCs w:val="20"/>
      <w14:shadow w14:blurRad="50800" w14:dist="38100" w14:dir="2700000" w14:sx="100000" w14:sy="100000" w14:kx="0" w14:ky="0" w14:algn="tl">
        <w14:srgbClr w14:val="000000">
          <w14:alpha w14:val="60000"/>
        </w14:srgbClr>
      </w14:shadow>
    </w:rPr>
  </w:style>
  <w:style w:type="paragraph" w:styleId="5">
    <w:name w:val="heading 4"/>
    <w:basedOn w:val="1"/>
    <w:next w:val="1"/>
    <w:autoRedefine/>
    <w:qFormat/>
    <w:uiPriority w:val="0"/>
    <w:pPr>
      <w:keepNext/>
      <w:keepLines/>
      <w:numPr>
        <w:ilvl w:val="3"/>
        <w:numId w:val="2"/>
      </w:numPr>
      <w:spacing w:before="160" w:after="100" w:line="440" w:lineRule="atLeast"/>
      <w:jc w:val="left"/>
      <w:outlineLvl w:val="3"/>
    </w:pPr>
    <w:rPr>
      <w:b/>
      <w:kern w:val="0"/>
      <w:sz w:val="28"/>
      <w:szCs w:val="20"/>
      <w14:shadow w14:blurRad="50800" w14:dist="38100" w14:dir="2700000" w14:sx="100000" w14:sy="100000" w14:kx="0" w14:ky="0" w14:algn="tl">
        <w14:srgbClr w14:val="000000">
          <w14:alpha w14:val="60000"/>
        </w14:srgbClr>
      </w14:shadow>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6">
    <w:name w:val="Body Text"/>
    <w:basedOn w:val="1"/>
    <w:autoRedefine/>
    <w:unhideWhenUsed/>
    <w:qFormat/>
    <w:uiPriority w:val="99"/>
    <w:pPr>
      <w:widowControl/>
      <w:spacing w:before="100" w:beforeAutospacing="1" w:after="100" w:afterAutospacing="1"/>
      <w:jc w:val="left"/>
    </w:pPr>
    <w:rPr>
      <w:rFonts w:ascii="宋体" w:hAnsi="宋体" w:cs="宋体"/>
    </w:rPr>
  </w:style>
  <w:style w:type="paragraph" w:styleId="7">
    <w:name w:val="Balloon Text"/>
    <w:basedOn w:val="1"/>
    <w:link w:val="14"/>
    <w:autoRedefine/>
    <w:qFormat/>
    <w:uiPriority w:val="0"/>
    <w:rPr>
      <w:sz w:val="18"/>
      <w:szCs w:val="18"/>
    </w:rPr>
  </w:style>
  <w:style w:type="paragraph" w:styleId="8">
    <w:name w:val="footer"/>
    <w:basedOn w:val="1"/>
    <w:link w:val="15"/>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qFormat/>
    <w:uiPriority w:val="0"/>
    <w:rPr>
      <w:color w:val="0000FF"/>
      <w:u w:val="single"/>
    </w:rPr>
  </w:style>
  <w:style w:type="character" w:customStyle="1" w:styleId="14">
    <w:name w:val="批注框文本 字符"/>
    <w:link w:val="7"/>
    <w:autoRedefine/>
    <w:qFormat/>
    <w:uiPriority w:val="0"/>
    <w:rPr>
      <w:kern w:val="2"/>
      <w:sz w:val="18"/>
      <w:szCs w:val="18"/>
    </w:rPr>
  </w:style>
  <w:style w:type="character" w:customStyle="1" w:styleId="15">
    <w:name w:val="页脚 字符"/>
    <w:link w:val="8"/>
    <w:autoRedefine/>
    <w:qFormat/>
    <w:uiPriority w:val="99"/>
    <w:rPr>
      <w:kern w:val="2"/>
      <w:sz w:val="18"/>
      <w:szCs w:val="18"/>
    </w:rPr>
  </w:style>
  <w:style w:type="paragraph" w:customStyle="1" w:styleId="16">
    <w:name w:val="封皮"/>
    <w:basedOn w:val="1"/>
    <w:autoRedefine/>
    <w:qFormat/>
    <w:uiPriority w:val="0"/>
    <w:pPr>
      <w:jc w:val="center"/>
    </w:pPr>
    <w:rPr>
      <w:rFonts w:eastAsia="黑体"/>
      <w:b/>
      <w:sz w:val="72"/>
    </w:rPr>
  </w:style>
  <w:style w:type="paragraph" w:customStyle="1" w:styleId="17">
    <w:name w:val="正文1"/>
    <w:next w:val="18"/>
    <w:autoRedefine/>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4"/>
      <w:szCs w:val="24"/>
      <w:lang w:val="en-US" w:eastAsia="zh-CN" w:bidi="ar-SA"/>
    </w:rPr>
  </w:style>
  <w:style w:type="paragraph" w:customStyle="1" w:styleId="18">
    <w:name w:val="正文文本1"/>
    <w:basedOn w:val="17"/>
    <w:autoRedefine/>
    <w:unhideWhenUsed/>
    <w:qFormat/>
    <w:uiPriority w:val="0"/>
    <w:pPr>
      <w:spacing w:beforeLines="0" w:beforeAutospacing="0" w:after="120" w:afterAutospacing="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4037;&#20316;&#25991;&#20214;&#22841;\&#24120;&#29992;&#25991;&#20070;&#27169;&#26495;\&#25191;&#27861;&#24635;&#38431;&#34892;&#25919;&#22788;&#32602;&#25991;&#20070;&#27169;&#26495;2022.4&#26356;&#26032;\&#34892;&#25919;&#22788;&#32602;&#20915;&#23450;&#20070;&#65288;&#26410;&#21548;&#35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行政处罚决定书（未听证）.dot</Template>
  <Pages>4</Pages>
  <Words>1643</Words>
  <Characters>1843</Characters>
  <Lines>8</Lines>
  <Paragraphs>2</Paragraphs>
  <TotalTime>2</TotalTime>
  <ScaleCrop>false</ScaleCrop>
  <LinksUpToDate>false</LinksUpToDate>
  <CharactersWithSpaces>1869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2022-05-24T07:12:00Z</dcterms:created>
  <dc:creator>唐大果果</dc:creator>
  <cp:lastModifiedBy>水果东</cp:lastModifiedBy>
  <cp:lastPrinted>2025-09-13T08:59:00Z</cp:lastPrinted>
  <dcterms:modified xsi:type="dcterms:W3CDTF">2025-09-16T01:54:34Z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730E82EB171946218D567F6F085AA7F6</vt:lpwstr>
  </property>
  <property fmtid="{D5CDD505-2E9C-101B-9397-08002B2CF9AE}" pid="4" name="KSOTemplateDocerSaveRecord">
    <vt:lpwstr>eyJoZGlkIjoiZGU5ZGY3YWJhNWE4NTE5YzZjNTNlNGUxM2ZjZjEwOGYiLCJ1c2VySWQiOiIxMzA1Mzk5MjY0In0=</vt:lpwstr>
  </property>
</Properties>
</file>