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1355D">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7CF3AB7A">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1A7D923A">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p w14:paraId="2B16F423">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5</w:t>
      </w:r>
      <w:r>
        <w:rPr>
          <w:rFonts w:eastAsia="仿宋_GB2312"/>
          <w:color w:val="auto"/>
          <w:kern w:val="0"/>
          <w:position w:val="-2"/>
          <w:sz w:val="32"/>
          <w:szCs w:val="32"/>
        </w:rPr>
        <w:t>〕</w:t>
      </w:r>
      <w:r>
        <w:rPr>
          <w:rFonts w:hint="eastAsia" w:eastAsia="仿宋_GB2312"/>
          <w:color w:val="auto"/>
          <w:kern w:val="0"/>
          <w:sz w:val="32"/>
          <w:szCs w:val="32"/>
          <w:lang w:val="en-US" w:eastAsia="zh-CN"/>
        </w:rPr>
        <w:t>17</w:t>
      </w:r>
      <w:r>
        <w:rPr>
          <w:rFonts w:eastAsia="仿宋_GB2312"/>
          <w:color w:val="auto"/>
          <w:kern w:val="0"/>
          <w:position w:val="-2"/>
          <w:sz w:val="32"/>
          <w:szCs w:val="32"/>
        </w:rPr>
        <w:t>号</w:t>
      </w:r>
    </w:p>
    <w:p w14:paraId="6B22366B">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both"/>
        <w:textAlignment w:val="auto"/>
        <w:rPr>
          <w:rFonts w:hint="eastAsia" w:eastAsia="仿宋_GB2312"/>
          <w:color w:val="auto"/>
          <w:kern w:val="0"/>
          <w:sz w:val="21"/>
          <w:szCs w:val="21"/>
          <w:lang w:val="en-US" w:eastAsia="zh-CN"/>
        </w:rPr>
      </w:pPr>
    </w:p>
    <w:p w14:paraId="2D01EAD1">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default" w:eastAsia="仿宋_GB2312"/>
          <w:color w:val="auto"/>
          <w:sz w:val="32"/>
          <w:szCs w:val="32"/>
          <w:lang w:val="en-US" w:eastAsia="zh-CN"/>
        </w:rPr>
      </w:pPr>
      <w:r>
        <w:rPr>
          <w:rFonts w:hint="eastAsia" w:eastAsia="仿宋_GB2312"/>
          <w:color w:val="auto"/>
          <w:kern w:val="0"/>
          <w:sz w:val="32"/>
          <w:szCs w:val="32"/>
          <w:lang w:val="en-US" w:eastAsia="zh-CN"/>
        </w:rPr>
        <w:t>当</w:t>
      </w:r>
      <w:r>
        <w:rPr>
          <w:rFonts w:hint="default" w:eastAsia="仿宋_GB2312"/>
          <w:color w:val="auto"/>
          <w:sz w:val="32"/>
          <w:szCs w:val="32"/>
          <w:lang w:val="en-US" w:eastAsia="zh-CN"/>
        </w:rPr>
        <w:t>事人名称：华州（天津）热电能源管理有限公司</w:t>
      </w:r>
    </w:p>
    <w:p w14:paraId="71877428">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default" w:eastAsia="仿宋_GB2312"/>
          <w:color w:val="auto"/>
          <w:sz w:val="32"/>
          <w:szCs w:val="32"/>
          <w:lang w:val="en-US" w:eastAsia="zh-CN"/>
        </w:rPr>
      </w:pPr>
      <w:r>
        <w:rPr>
          <w:rFonts w:hint="default" w:eastAsia="仿宋_GB2312"/>
          <w:color w:val="auto"/>
          <w:sz w:val="32"/>
          <w:szCs w:val="32"/>
          <w:lang w:val="en-US" w:eastAsia="zh-CN"/>
        </w:rPr>
        <w:t>统一社会信用代码：91120223MADRXWYW0D</w:t>
      </w:r>
    </w:p>
    <w:p w14:paraId="44526D5E">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default" w:eastAsia="仿宋_GB2312"/>
          <w:color w:val="auto"/>
          <w:sz w:val="32"/>
          <w:szCs w:val="32"/>
          <w:lang w:val="en-US" w:eastAsia="zh-CN"/>
        </w:rPr>
      </w:pPr>
      <w:r>
        <w:rPr>
          <w:rFonts w:hint="default" w:eastAsia="仿宋_GB2312"/>
          <w:color w:val="auto"/>
          <w:sz w:val="32"/>
          <w:szCs w:val="32"/>
          <w:lang w:val="en-US" w:eastAsia="zh-CN"/>
        </w:rPr>
        <w:t>地址：天津市静海区朝阳街道津德路87号</w:t>
      </w:r>
    </w:p>
    <w:p w14:paraId="3F887A1A">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default" w:eastAsia="仿宋_GB2312"/>
          <w:color w:val="auto"/>
          <w:sz w:val="32"/>
          <w:szCs w:val="32"/>
          <w:lang w:val="en-US" w:eastAsia="zh-CN"/>
        </w:rPr>
      </w:pPr>
      <w:r>
        <w:rPr>
          <w:rFonts w:hint="default" w:eastAsia="仿宋_GB2312"/>
          <w:color w:val="auto"/>
          <w:sz w:val="32"/>
          <w:szCs w:val="32"/>
          <w:lang w:val="en-US" w:eastAsia="zh-CN"/>
        </w:rPr>
        <w:t>法定代表人：陈广英</w:t>
      </w:r>
    </w:p>
    <w:p w14:paraId="16592245">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你单位环境违法</w:t>
      </w:r>
      <w:r>
        <w:rPr>
          <w:rFonts w:eastAsia="仿宋_GB2312"/>
          <w:color w:val="auto"/>
          <w:kern w:val="0"/>
          <w:position w:val="-2"/>
          <w:sz w:val="32"/>
          <w:szCs w:val="32"/>
        </w:rPr>
        <w:t>一案，我局经调查，现已审查终结。</w:t>
      </w:r>
    </w:p>
    <w:p w14:paraId="5AF7A929">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0EBB285B">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根据信访举报线索，我局于2025年2月6日对你单位进行了检查，参考你单位《华州（天津）热电能源管理有限公司供热站项目建设项目环境影响报告表》及环评批复文件（津静审经〔2024〕56号）、《排污许可证副本》（证书编号：91120223MADRXWYW0D001W），你单位生物质锅炉废气总排口（DA001）氮氧化物有组织排放浓度限值为150mg/m³，执行《生物质成型燃料锅炉大气污染物排放标准》（DB12/765-2018）中表1规定的相关限值标准。经调查，发现你单位实施了以下环境违法行为：</w:t>
      </w:r>
    </w:p>
    <w:p w14:paraId="28AE38FE">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执法人员现场检查时，你单位生物质锅炉正在运行，配套污染防治设施SNCR脱硝设施未连接。天津市生态环境保护综合行政执法总队委托天津市生态环境监测中心现场对你单位生物质锅炉废气总排口（DA001）进行废气采样监测。《监测报告》〔津环监（监）7-2502002-1〕显示，你单位生物质锅炉废气总排口（DA001）氮氧化物排放浓度为489mg/m³，超过《生物质成型燃料锅炉大气污染物排放标准》（DB12/765-2018）中规定的排放限值（150mg/m³）2.26倍。</w:t>
      </w:r>
    </w:p>
    <w:p w14:paraId="1E9190D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sz w:val="32"/>
          <w:szCs w:val="32"/>
        </w:rPr>
      </w:pPr>
      <w:r>
        <w:rPr>
          <w:rFonts w:hint="eastAsia" w:eastAsia="仿宋_GB2312"/>
          <w:color w:val="auto"/>
          <w:sz w:val="32"/>
          <w:szCs w:val="32"/>
          <w:lang w:val="en-US" w:eastAsia="zh-CN"/>
        </w:rPr>
        <w:t>以上事实，有《天津市生态环境局现场检查（勘察）笔录》《天津市生态环境局调查询问笔录》《监测报告》〔津环监（监）7-2502002-1〕、《生物质成型燃料锅炉大气污染物排放标准》（DB12/765-2018）、你单位提供的《华州（天津）热电能源管理有限公司供热站项目建设项目环境影响报告表》及环评批复文件（津静审经〔2024〕56号）、《排污许可证副本》（证书编号：91120223MADRXWYW0D001W）、现场拍摄的视频以及营业执照复印件等证据为凭。</w:t>
      </w:r>
    </w:p>
    <w:p w14:paraId="47FBF3E1">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color w:val="auto"/>
          <w:kern w:val="0"/>
          <w:sz w:val="32"/>
          <w:szCs w:val="32"/>
        </w:rPr>
      </w:pPr>
      <w:r>
        <w:rPr>
          <w:rFonts w:eastAsia="仿宋_GB2312"/>
          <w:color w:val="auto"/>
          <w:sz w:val="32"/>
          <w:szCs w:val="32"/>
        </w:rPr>
        <w:t>你</w:t>
      </w:r>
      <w:r>
        <w:rPr>
          <w:rFonts w:hint="eastAsia" w:eastAsia="仿宋_GB2312"/>
          <w:color w:val="auto"/>
          <w:sz w:val="32"/>
          <w:szCs w:val="32"/>
          <w:lang w:val="en-US" w:eastAsia="zh-CN"/>
        </w:rPr>
        <w:t>单位上述行为违反了《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属于超过大气污染物排放标准排放大气污染物的环境违法行为，</w:t>
      </w:r>
      <w:r>
        <w:rPr>
          <w:rFonts w:eastAsia="仿宋_GB2312"/>
          <w:color w:val="auto"/>
          <w:kern w:val="0"/>
          <w:sz w:val="32"/>
          <w:szCs w:val="32"/>
        </w:rPr>
        <w:t>依法应当予以处罚。</w:t>
      </w:r>
    </w:p>
    <w:p w14:paraId="1355B761">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hint="eastAsia" w:eastAsia="仿宋_GB2312"/>
          <w:color w:val="auto"/>
          <w:kern w:val="0"/>
          <w:sz w:val="32"/>
          <w:szCs w:val="32"/>
        </w:rPr>
        <w:t>我局</w:t>
      </w:r>
      <w:r>
        <w:rPr>
          <w:rFonts w:hint="eastAsia" w:eastAsia="仿宋_GB2312"/>
          <w:color w:val="auto"/>
          <w:kern w:val="0"/>
          <w:sz w:val="32"/>
          <w:szCs w:val="32"/>
          <w:lang w:eastAsia="zh-CN"/>
        </w:rPr>
        <w:t>分别</w:t>
      </w:r>
      <w:r>
        <w:rPr>
          <w:rFonts w:hint="eastAsia" w:eastAsia="仿宋_GB2312"/>
          <w:color w:val="auto"/>
          <w:kern w:val="0"/>
          <w:sz w:val="32"/>
          <w:szCs w:val="32"/>
        </w:rPr>
        <w:t>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sz w:val="32"/>
          <w:szCs w:val="32"/>
          <w:lang w:val="en-US" w:eastAsia="zh-CN"/>
        </w:rPr>
        <w:t>3</w:t>
      </w:r>
      <w:r>
        <w:rPr>
          <w:rFonts w:hint="eastAsia" w:eastAsia="仿宋_GB2312"/>
          <w:color w:val="auto"/>
          <w:kern w:val="0"/>
          <w:sz w:val="32"/>
          <w:szCs w:val="32"/>
        </w:rPr>
        <w:t>月</w:t>
      </w:r>
      <w:r>
        <w:rPr>
          <w:rFonts w:hint="eastAsia" w:eastAsia="仿宋_GB2312"/>
          <w:color w:val="auto"/>
          <w:sz w:val="32"/>
          <w:szCs w:val="32"/>
          <w:lang w:val="en-US" w:eastAsia="zh-CN"/>
        </w:rPr>
        <w:t>21</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7月25日</w:t>
      </w:r>
      <w:r>
        <w:rPr>
          <w:rFonts w:hint="eastAsia" w:eastAsia="仿宋_GB2312"/>
          <w:color w:val="auto"/>
          <w:kern w:val="0"/>
          <w:sz w:val="32"/>
          <w:szCs w:val="32"/>
        </w:rPr>
        <w:t>以《天津市生态环境局行政处罚</w:t>
      </w:r>
      <w:r>
        <w:rPr>
          <w:rFonts w:hint="eastAsia" w:eastAsia="仿宋_GB2312"/>
          <w:color w:val="auto"/>
          <w:kern w:val="0"/>
          <w:sz w:val="32"/>
          <w:szCs w:val="32"/>
          <w:lang w:val="en-US" w:eastAsia="zh-CN"/>
        </w:rPr>
        <w:t>听证</w:t>
      </w:r>
      <w:r>
        <w:rPr>
          <w:rFonts w:hint="eastAsia" w:eastAsia="仿宋_GB2312"/>
          <w:color w:val="auto"/>
          <w:kern w:val="0"/>
          <w:sz w:val="32"/>
          <w:szCs w:val="32"/>
        </w:rPr>
        <w:t>告知书》（津市环</w:t>
      </w:r>
      <w:r>
        <w:rPr>
          <w:rFonts w:hint="eastAsia" w:eastAsia="仿宋_GB2312"/>
          <w:color w:val="auto"/>
          <w:kern w:val="0"/>
          <w:sz w:val="32"/>
          <w:szCs w:val="32"/>
          <w:lang w:val="en-US" w:eastAsia="zh-CN"/>
        </w:rPr>
        <w:t>听</w:t>
      </w:r>
      <w:r>
        <w:rPr>
          <w:rFonts w:hint="eastAsia"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w:t>
      </w:r>
      <w:r>
        <w:rPr>
          <w:rFonts w:hint="eastAsia" w:eastAsia="仿宋_GB2312"/>
          <w:color w:val="auto"/>
          <w:sz w:val="32"/>
          <w:szCs w:val="32"/>
          <w:lang w:val="en-US" w:eastAsia="zh-CN"/>
        </w:rPr>
        <w:t>1</w:t>
      </w:r>
      <w:r>
        <w:rPr>
          <w:rFonts w:hint="eastAsia" w:eastAsia="仿宋_GB2312"/>
          <w:color w:val="auto"/>
          <w:kern w:val="0"/>
          <w:sz w:val="32"/>
          <w:szCs w:val="32"/>
        </w:rPr>
        <w:t>号</w:t>
      </w:r>
      <w:r>
        <w:rPr>
          <w:rFonts w:hint="eastAsia" w:eastAsia="仿宋_GB2312"/>
          <w:color w:val="auto"/>
          <w:kern w:val="0"/>
          <w:sz w:val="32"/>
          <w:szCs w:val="32"/>
          <w:lang w:eastAsia="zh-CN"/>
        </w:rPr>
        <w:t>、</w:t>
      </w:r>
      <w:r>
        <w:rPr>
          <w:rFonts w:hint="eastAsia" w:eastAsia="仿宋_GB2312"/>
          <w:color w:val="auto"/>
          <w:kern w:val="0"/>
          <w:sz w:val="32"/>
          <w:szCs w:val="32"/>
        </w:rPr>
        <w:t>津市环</w:t>
      </w:r>
      <w:r>
        <w:rPr>
          <w:rFonts w:hint="eastAsia" w:eastAsia="仿宋_GB2312"/>
          <w:color w:val="auto"/>
          <w:kern w:val="0"/>
          <w:sz w:val="32"/>
          <w:szCs w:val="32"/>
          <w:lang w:val="en-US" w:eastAsia="zh-CN"/>
        </w:rPr>
        <w:t>听</w:t>
      </w:r>
      <w:r>
        <w:rPr>
          <w:rFonts w:hint="eastAsia"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w:t>
      </w:r>
      <w:r>
        <w:rPr>
          <w:rFonts w:hint="eastAsia" w:eastAsia="仿宋_GB2312"/>
          <w:color w:val="auto"/>
          <w:sz w:val="32"/>
          <w:szCs w:val="32"/>
          <w:lang w:val="en-US" w:eastAsia="zh-CN"/>
        </w:rPr>
        <w:t>4</w:t>
      </w:r>
      <w:r>
        <w:rPr>
          <w:rFonts w:hint="eastAsia" w:eastAsia="仿宋_GB2312"/>
          <w:color w:val="auto"/>
          <w:kern w:val="0"/>
          <w:sz w:val="32"/>
          <w:szCs w:val="32"/>
        </w:rPr>
        <w:t>号），告知你单位违法事实、处罚依据和拟作出的处罚决定，并明确告知你单位有</w:t>
      </w:r>
      <w:r>
        <w:rPr>
          <w:rFonts w:hint="eastAsia" w:eastAsia="仿宋_GB2312"/>
          <w:color w:val="auto"/>
          <w:kern w:val="0"/>
          <w:sz w:val="32"/>
          <w:szCs w:val="32"/>
          <w:lang w:val="en-US" w:eastAsia="zh-CN"/>
        </w:rPr>
        <w:t>权利提出</w:t>
      </w:r>
      <w:r>
        <w:rPr>
          <w:rFonts w:hint="eastAsia" w:eastAsia="仿宋_GB2312"/>
          <w:color w:val="auto"/>
          <w:kern w:val="0"/>
          <w:sz w:val="32"/>
          <w:szCs w:val="32"/>
        </w:rPr>
        <w:t>陈述、申辩</w:t>
      </w:r>
      <w:r>
        <w:rPr>
          <w:rFonts w:hint="eastAsia" w:eastAsia="仿宋_GB2312"/>
          <w:color w:val="auto"/>
          <w:kern w:val="0"/>
          <w:sz w:val="32"/>
          <w:szCs w:val="32"/>
          <w:lang w:val="en-US" w:eastAsia="zh-CN"/>
        </w:rPr>
        <w:t>意见及申请听证</w:t>
      </w:r>
      <w:r>
        <w:rPr>
          <w:rFonts w:hint="eastAsia" w:eastAsia="仿宋_GB2312"/>
          <w:color w:val="auto"/>
          <w:kern w:val="0"/>
          <w:sz w:val="32"/>
          <w:szCs w:val="32"/>
        </w:rPr>
        <w:t>。我局</w:t>
      </w:r>
      <w:r>
        <w:rPr>
          <w:rFonts w:hint="eastAsia" w:eastAsia="仿宋_GB2312"/>
          <w:color w:val="auto"/>
          <w:kern w:val="0"/>
          <w:sz w:val="32"/>
          <w:szCs w:val="32"/>
          <w:lang w:eastAsia="zh-CN"/>
        </w:rPr>
        <w:t>分别</w:t>
      </w:r>
      <w:r>
        <w:rPr>
          <w:rFonts w:hint="eastAsia" w:eastAsia="仿宋_GB2312"/>
          <w:color w:val="auto"/>
          <w:kern w:val="0"/>
          <w:sz w:val="32"/>
          <w:szCs w:val="32"/>
        </w:rPr>
        <w:t>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3</w:t>
      </w:r>
      <w:r>
        <w:rPr>
          <w:rFonts w:hint="eastAsia" w:eastAsia="仿宋_GB2312"/>
          <w:color w:val="auto"/>
          <w:kern w:val="0"/>
          <w:sz w:val="32"/>
          <w:szCs w:val="32"/>
        </w:rPr>
        <w:t>月</w:t>
      </w:r>
      <w:r>
        <w:rPr>
          <w:rFonts w:hint="eastAsia" w:eastAsia="仿宋_GB2312"/>
          <w:color w:val="auto"/>
          <w:kern w:val="0"/>
          <w:sz w:val="32"/>
          <w:szCs w:val="32"/>
          <w:lang w:val="en-US" w:eastAsia="zh-CN"/>
        </w:rPr>
        <w:t>27</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8月1日</w:t>
      </w:r>
      <w:r>
        <w:rPr>
          <w:rFonts w:hint="eastAsia" w:eastAsia="仿宋_GB2312"/>
          <w:color w:val="auto"/>
          <w:kern w:val="0"/>
          <w:sz w:val="32"/>
          <w:szCs w:val="32"/>
        </w:rPr>
        <w:t>向你单位送达上述文件，你单位于当日签收。</w:t>
      </w:r>
    </w:p>
    <w:p w14:paraId="10719CFE">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kern w:val="0"/>
          <w:sz w:val="32"/>
          <w:szCs w:val="32"/>
        </w:rPr>
      </w:pPr>
      <w:r>
        <w:rPr>
          <w:rFonts w:hint="eastAsia" w:eastAsia="仿宋_GB2312"/>
          <w:color w:val="auto"/>
          <w:kern w:val="0"/>
          <w:sz w:val="32"/>
          <w:szCs w:val="32"/>
        </w:rPr>
        <w:t>你单位</w:t>
      </w:r>
      <w:r>
        <w:rPr>
          <w:rFonts w:hint="eastAsia" w:eastAsia="仿宋_GB2312"/>
          <w:color w:val="auto"/>
          <w:kern w:val="0"/>
          <w:sz w:val="32"/>
          <w:szCs w:val="32"/>
          <w:lang w:eastAsia="zh-CN"/>
        </w:rPr>
        <w:t>分别</w:t>
      </w:r>
      <w:r>
        <w:rPr>
          <w:rFonts w:hint="eastAsia" w:eastAsia="仿宋_GB2312"/>
          <w:color w:val="auto"/>
          <w:kern w:val="0"/>
          <w:sz w:val="32"/>
          <w:szCs w:val="32"/>
        </w:rPr>
        <w:t>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4</w:t>
      </w:r>
      <w:r>
        <w:rPr>
          <w:rFonts w:hint="eastAsia" w:eastAsia="仿宋_GB2312"/>
          <w:color w:val="auto"/>
          <w:kern w:val="0"/>
          <w:sz w:val="32"/>
          <w:szCs w:val="32"/>
        </w:rPr>
        <w:t>月</w:t>
      </w:r>
      <w:r>
        <w:rPr>
          <w:rFonts w:hint="eastAsia" w:eastAsia="仿宋_GB2312"/>
          <w:color w:val="auto"/>
          <w:kern w:val="0"/>
          <w:sz w:val="32"/>
          <w:szCs w:val="32"/>
          <w:lang w:val="en-US" w:eastAsia="zh-CN"/>
        </w:rPr>
        <w:t>1</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8月1日</w:t>
      </w:r>
      <w:r>
        <w:rPr>
          <w:rFonts w:hint="eastAsia" w:eastAsia="仿宋_GB2312"/>
          <w:color w:val="auto"/>
          <w:kern w:val="0"/>
          <w:sz w:val="32"/>
          <w:szCs w:val="32"/>
        </w:rPr>
        <w:t>向我局申请听证</w:t>
      </w:r>
      <w:r>
        <w:rPr>
          <w:rFonts w:hint="eastAsia" w:eastAsia="仿宋_GB2312"/>
          <w:color w:val="auto"/>
          <w:kern w:val="0"/>
          <w:sz w:val="32"/>
          <w:szCs w:val="32"/>
          <w:lang w:eastAsia="zh-CN"/>
        </w:rPr>
        <w:t>并提交陈述、申辩材料</w:t>
      </w:r>
      <w:r>
        <w:rPr>
          <w:rFonts w:hint="eastAsia" w:eastAsia="仿宋_GB2312"/>
          <w:color w:val="auto"/>
          <w:kern w:val="0"/>
          <w:sz w:val="32"/>
          <w:szCs w:val="32"/>
        </w:rPr>
        <w:t>，我局</w:t>
      </w:r>
      <w:r>
        <w:rPr>
          <w:rFonts w:hint="eastAsia" w:eastAsia="仿宋_GB2312"/>
          <w:color w:val="auto"/>
          <w:kern w:val="0"/>
          <w:sz w:val="32"/>
          <w:szCs w:val="32"/>
          <w:lang w:eastAsia="zh-CN"/>
        </w:rPr>
        <w:t>分别</w:t>
      </w:r>
      <w:r>
        <w:rPr>
          <w:rFonts w:hint="eastAsia" w:eastAsia="仿宋_GB2312"/>
          <w:color w:val="auto"/>
          <w:kern w:val="0"/>
          <w:sz w:val="32"/>
          <w:szCs w:val="32"/>
        </w:rPr>
        <w:t>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5</w:t>
      </w:r>
      <w:r>
        <w:rPr>
          <w:rFonts w:hint="eastAsia" w:eastAsia="仿宋_GB2312"/>
          <w:color w:val="auto"/>
          <w:kern w:val="0"/>
          <w:sz w:val="32"/>
          <w:szCs w:val="32"/>
        </w:rPr>
        <w:t>月</w:t>
      </w:r>
      <w:r>
        <w:rPr>
          <w:rFonts w:hint="eastAsia" w:eastAsia="仿宋_GB2312"/>
          <w:color w:val="auto"/>
          <w:kern w:val="0"/>
          <w:sz w:val="32"/>
          <w:szCs w:val="32"/>
          <w:lang w:val="en-US" w:eastAsia="zh-CN"/>
        </w:rPr>
        <w:t>20</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6月24日、8月19日</w:t>
      </w:r>
      <w:r>
        <w:rPr>
          <w:rFonts w:hint="eastAsia" w:eastAsia="仿宋_GB2312"/>
          <w:color w:val="auto"/>
          <w:kern w:val="0"/>
          <w:sz w:val="32"/>
          <w:szCs w:val="32"/>
        </w:rPr>
        <w:t>组织召开听证会</w:t>
      </w:r>
      <w:r>
        <w:rPr>
          <w:rFonts w:hint="eastAsia" w:eastAsia="仿宋_GB2312"/>
          <w:color w:val="auto"/>
          <w:kern w:val="0"/>
          <w:sz w:val="32"/>
          <w:szCs w:val="32"/>
          <w:lang w:eastAsia="zh-CN"/>
        </w:rPr>
        <w:t>。</w:t>
      </w:r>
      <w:r>
        <w:rPr>
          <w:rFonts w:hint="eastAsia" w:eastAsia="仿宋_GB2312"/>
          <w:color w:val="auto"/>
          <w:kern w:val="0"/>
          <w:sz w:val="32"/>
          <w:szCs w:val="32"/>
        </w:rPr>
        <w:t>听证</w:t>
      </w:r>
      <w:r>
        <w:rPr>
          <w:rFonts w:hint="eastAsia" w:eastAsia="仿宋_GB2312"/>
          <w:color w:val="auto"/>
          <w:kern w:val="0"/>
          <w:sz w:val="32"/>
          <w:szCs w:val="32"/>
          <w:lang w:val="en-US" w:eastAsia="zh-CN"/>
        </w:rPr>
        <w:t>过程中</w:t>
      </w:r>
      <w:r>
        <w:rPr>
          <w:rFonts w:hint="eastAsia" w:eastAsia="仿宋_GB2312"/>
          <w:color w:val="auto"/>
          <w:kern w:val="0"/>
          <w:sz w:val="32"/>
          <w:szCs w:val="32"/>
        </w:rPr>
        <w:t>你单位提出</w:t>
      </w:r>
      <w:r>
        <w:rPr>
          <w:rFonts w:hint="eastAsia" w:eastAsia="仿宋_GB2312"/>
          <w:color w:val="auto"/>
          <w:kern w:val="0"/>
          <w:sz w:val="32"/>
          <w:szCs w:val="32"/>
          <w:lang w:eastAsia="zh-CN"/>
        </w:rPr>
        <w:t>主要</w:t>
      </w:r>
      <w:r>
        <w:rPr>
          <w:rFonts w:hint="eastAsia" w:eastAsia="仿宋_GB2312"/>
          <w:color w:val="auto"/>
          <w:kern w:val="0"/>
          <w:sz w:val="32"/>
          <w:szCs w:val="32"/>
        </w:rPr>
        <w:t>陈</w:t>
      </w:r>
      <w:r>
        <w:rPr>
          <w:rFonts w:hint="eastAsia" w:ascii="Times New Roman" w:hAnsi="Times New Roman" w:eastAsia="仿宋_GB2312" w:cs="Times New Roman"/>
          <w:color w:val="auto"/>
          <w:kern w:val="0"/>
          <w:sz w:val="32"/>
          <w:szCs w:val="32"/>
        </w:rPr>
        <w:t>述</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申辩意见如下：</w:t>
      </w:r>
    </w:p>
    <w:p w14:paraId="280EF627">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1.</w:t>
      </w:r>
      <w:r>
        <w:rPr>
          <w:rFonts w:hint="eastAsia" w:eastAsia="仿宋_GB2312" w:cs="Times New Roman"/>
          <w:color w:val="auto"/>
          <w:kern w:val="0"/>
          <w:sz w:val="32"/>
          <w:szCs w:val="32"/>
          <w:lang w:eastAsia="zh-CN"/>
        </w:rPr>
        <w:t>现场检查时生物质锅炉存在故障已停止运行而不是</w:t>
      </w:r>
      <w:r>
        <w:rPr>
          <w:rFonts w:hint="eastAsia" w:ascii="Times New Roman" w:hAnsi="Times New Roman" w:eastAsia="仿宋_GB2312" w:cs="Times New Roman"/>
          <w:color w:val="auto"/>
          <w:kern w:val="0"/>
          <w:sz w:val="32"/>
          <w:szCs w:val="32"/>
          <w:lang w:eastAsia="zh-CN"/>
        </w:rPr>
        <w:t>贵局</w:t>
      </w:r>
      <w:r>
        <w:rPr>
          <w:rFonts w:hint="eastAsia" w:eastAsia="仿宋_GB2312" w:cs="Times New Roman"/>
          <w:color w:val="auto"/>
          <w:kern w:val="0"/>
          <w:sz w:val="32"/>
          <w:szCs w:val="32"/>
          <w:lang w:eastAsia="zh-CN"/>
        </w:rPr>
        <w:t>认定的正在运行，检查前已停止运行且污染防治设施已拆除等待维修，贵局检查人员要求重新燃烧，锅炉超标排放并无主观过错。</w:t>
      </w:r>
    </w:p>
    <w:p w14:paraId="68D785BB">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hint="eastAsia" w:eastAsia="仿宋_GB2312"/>
          <w:color w:val="auto"/>
          <w:kern w:val="0"/>
          <w:sz w:val="32"/>
          <w:szCs w:val="32"/>
        </w:rPr>
        <w:t>2.</w:t>
      </w:r>
      <w:r>
        <w:rPr>
          <w:rFonts w:hint="eastAsia" w:eastAsia="仿宋_GB2312"/>
          <w:color w:val="auto"/>
          <w:kern w:val="0"/>
          <w:sz w:val="32"/>
          <w:szCs w:val="32"/>
          <w:lang w:eastAsia="zh-CN"/>
        </w:rPr>
        <w:t>对本次监测存在质疑。一是含氧量问题；二是监测质量控制问题；三是监测全过程视频被阻挡形同虚设问题；四是未检测废气温度，不能证明采用的监测方法准确适用。</w:t>
      </w:r>
    </w:p>
    <w:p w14:paraId="1F9DD0AE">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rPr>
      </w:pPr>
      <w:r>
        <w:rPr>
          <w:rFonts w:hint="eastAsia" w:eastAsia="仿宋_GB2312"/>
          <w:color w:val="auto"/>
          <w:kern w:val="0"/>
          <w:sz w:val="32"/>
          <w:szCs w:val="32"/>
        </w:rPr>
        <w:t>以上事实，有我局《天津市生态环境局行政处罚听证告知书》（津市环</w:t>
      </w:r>
      <w:r>
        <w:rPr>
          <w:rFonts w:hint="eastAsia" w:eastAsia="仿宋_GB2312"/>
          <w:color w:val="auto"/>
          <w:kern w:val="0"/>
          <w:sz w:val="32"/>
          <w:szCs w:val="32"/>
          <w:lang w:val="en-US" w:eastAsia="zh-CN"/>
        </w:rPr>
        <w:t>听</w:t>
      </w:r>
      <w:r>
        <w:rPr>
          <w:rFonts w:hint="eastAsia"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w:t>
      </w:r>
      <w:r>
        <w:rPr>
          <w:rFonts w:hint="eastAsia" w:eastAsia="仿宋_GB2312"/>
          <w:color w:val="auto"/>
          <w:kern w:val="0"/>
          <w:sz w:val="32"/>
          <w:szCs w:val="32"/>
          <w:lang w:val="en-US" w:eastAsia="zh-CN"/>
        </w:rPr>
        <w:t>1</w:t>
      </w:r>
      <w:r>
        <w:rPr>
          <w:rFonts w:hint="eastAsia" w:eastAsia="仿宋_GB2312"/>
          <w:color w:val="auto"/>
          <w:kern w:val="0"/>
          <w:sz w:val="32"/>
          <w:szCs w:val="32"/>
        </w:rPr>
        <w:t>号</w:t>
      </w:r>
      <w:r>
        <w:rPr>
          <w:rFonts w:hint="eastAsia" w:eastAsia="仿宋_GB2312"/>
          <w:color w:val="auto"/>
          <w:kern w:val="0"/>
          <w:sz w:val="32"/>
          <w:szCs w:val="32"/>
          <w:lang w:eastAsia="zh-CN"/>
        </w:rPr>
        <w:t>、</w:t>
      </w:r>
      <w:r>
        <w:rPr>
          <w:rFonts w:hint="eastAsia" w:eastAsia="仿宋_GB2312"/>
          <w:color w:val="auto"/>
          <w:kern w:val="0"/>
          <w:sz w:val="32"/>
          <w:szCs w:val="32"/>
        </w:rPr>
        <w:t>津市环</w:t>
      </w:r>
      <w:r>
        <w:rPr>
          <w:rFonts w:hint="eastAsia" w:eastAsia="仿宋_GB2312"/>
          <w:color w:val="auto"/>
          <w:kern w:val="0"/>
          <w:sz w:val="32"/>
          <w:szCs w:val="32"/>
          <w:lang w:val="en-US" w:eastAsia="zh-CN"/>
        </w:rPr>
        <w:t>听</w:t>
      </w:r>
      <w:r>
        <w:rPr>
          <w:rFonts w:hint="eastAsia" w:eastAsia="仿宋_GB2312"/>
          <w:color w:val="auto"/>
          <w:kern w:val="0"/>
          <w:sz w:val="32"/>
          <w:szCs w:val="32"/>
        </w:rPr>
        <w:t>告〔</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w:t>
      </w:r>
      <w:r>
        <w:rPr>
          <w:rFonts w:hint="eastAsia" w:eastAsia="仿宋_GB2312"/>
          <w:color w:val="auto"/>
          <w:kern w:val="0"/>
          <w:sz w:val="32"/>
          <w:szCs w:val="32"/>
          <w:lang w:val="en-US" w:eastAsia="zh-CN"/>
        </w:rPr>
        <w:t>4</w:t>
      </w:r>
      <w:r>
        <w:rPr>
          <w:rFonts w:hint="eastAsia" w:eastAsia="仿宋_GB2312"/>
          <w:color w:val="auto"/>
          <w:kern w:val="0"/>
          <w:sz w:val="32"/>
          <w:szCs w:val="32"/>
        </w:rPr>
        <w:t>号）</w:t>
      </w:r>
      <w:r>
        <w:rPr>
          <w:rFonts w:hint="eastAsia" w:eastAsia="仿宋_GB2312"/>
          <w:color w:val="auto"/>
          <w:kern w:val="0"/>
          <w:sz w:val="32"/>
          <w:szCs w:val="32"/>
          <w:lang w:eastAsia="zh-CN"/>
        </w:rPr>
        <w:t>及其</w:t>
      </w:r>
      <w:r>
        <w:rPr>
          <w:rFonts w:hint="eastAsia" w:eastAsia="仿宋_GB2312"/>
          <w:color w:val="auto"/>
          <w:kern w:val="0"/>
          <w:sz w:val="32"/>
          <w:szCs w:val="32"/>
        </w:rPr>
        <w:t>送达回证、你单位于</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4</w:t>
      </w:r>
      <w:r>
        <w:rPr>
          <w:rFonts w:hint="eastAsia" w:eastAsia="仿宋_GB2312"/>
          <w:color w:val="auto"/>
          <w:kern w:val="0"/>
          <w:sz w:val="32"/>
          <w:szCs w:val="32"/>
        </w:rPr>
        <w:t>月</w:t>
      </w:r>
      <w:r>
        <w:rPr>
          <w:rFonts w:hint="eastAsia" w:eastAsia="仿宋_GB2312"/>
          <w:color w:val="auto"/>
          <w:kern w:val="0"/>
          <w:sz w:val="32"/>
          <w:szCs w:val="32"/>
          <w:lang w:val="en-US" w:eastAsia="zh-CN"/>
        </w:rPr>
        <w:t>1</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8月1日</w:t>
      </w:r>
      <w:r>
        <w:rPr>
          <w:rFonts w:hint="eastAsia" w:eastAsia="仿宋_GB2312"/>
          <w:color w:val="auto"/>
          <w:kern w:val="0"/>
          <w:sz w:val="32"/>
          <w:szCs w:val="32"/>
        </w:rPr>
        <w:t>的听证申请、《天津市生态环境局</w:t>
      </w:r>
      <w:r>
        <w:rPr>
          <w:rFonts w:hint="eastAsia" w:eastAsia="仿宋_GB2312"/>
          <w:color w:val="auto"/>
          <w:kern w:val="0"/>
          <w:sz w:val="32"/>
          <w:szCs w:val="32"/>
          <w:lang w:val="en-US" w:eastAsia="zh-CN"/>
        </w:rPr>
        <w:t>行政处罚</w:t>
      </w:r>
      <w:r>
        <w:rPr>
          <w:rFonts w:hint="eastAsia" w:eastAsia="仿宋_GB2312"/>
          <w:color w:val="auto"/>
          <w:kern w:val="0"/>
          <w:sz w:val="32"/>
          <w:szCs w:val="32"/>
        </w:rPr>
        <w:t>听证通知书》（津市环听通〔</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w:t>
      </w:r>
      <w:r>
        <w:rPr>
          <w:rFonts w:hint="eastAsia" w:eastAsia="仿宋_GB2312"/>
          <w:color w:val="auto"/>
          <w:kern w:val="0"/>
          <w:sz w:val="32"/>
          <w:szCs w:val="32"/>
          <w:lang w:val="en-US" w:eastAsia="zh-CN"/>
        </w:rPr>
        <w:t>2</w:t>
      </w:r>
      <w:r>
        <w:rPr>
          <w:rFonts w:hint="eastAsia" w:eastAsia="仿宋_GB2312"/>
          <w:color w:val="auto"/>
          <w:kern w:val="0"/>
          <w:sz w:val="32"/>
          <w:szCs w:val="32"/>
        </w:rPr>
        <w:t>号</w:t>
      </w:r>
      <w:r>
        <w:rPr>
          <w:rFonts w:hint="eastAsia" w:eastAsia="仿宋_GB2312"/>
          <w:color w:val="auto"/>
          <w:kern w:val="0"/>
          <w:sz w:val="32"/>
          <w:szCs w:val="32"/>
          <w:lang w:eastAsia="zh-CN"/>
        </w:rPr>
        <w:t>、</w:t>
      </w:r>
      <w:r>
        <w:rPr>
          <w:rFonts w:hint="eastAsia" w:eastAsia="仿宋_GB2312"/>
          <w:color w:val="auto"/>
          <w:kern w:val="0"/>
          <w:sz w:val="32"/>
          <w:szCs w:val="32"/>
        </w:rPr>
        <w:t>津市环听通〔</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w:t>
      </w:r>
      <w:r>
        <w:rPr>
          <w:rFonts w:hint="eastAsia" w:eastAsia="仿宋_GB2312"/>
          <w:color w:val="auto"/>
          <w:kern w:val="0"/>
          <w:sz w:val="32"/>
          <w:szCs w:val="32"/>
          <w:lang w:val="en-US" w:eastAsia="zh-CN"/>
        </w:rPr>
        <w:t>3</w:t>
      </w:r>
      <w:r>
        <w:rPr>
          <w:rFonts w:hint="eastAsia" w:eastAsia="仿宋_GB2312"/>
          <w:color w:val="auto"/>
          <w:kern w:val="0"/>
          <w:sz w:val="32"/>
          <w:szCs w:val="32"/>
        </w:rPr>
        <w:t>号</w:t>
      </w:r>
      <w:r>
        <w:rPr>
          <w:rFonts w:hint="eastAsia" w:eastAsia="仿宋_GB2312"/>
          <w:color w:val="auto"/>
          <w:kern w:val="0"/>
          <w:sz w:val="32"/>
          <w:szCs w:val="32"/>
          <w:lang w:eastAsia="zh-CN"/>
        </w:rPr>
        <w:t>、</w:t>
      </w:r>
      <w:r>
        <w:rPr>
          <w:rFonts w:hint="eastAsia" w:eastAsia="仿宋_GB2312"/>
          <w:color w:val="auto"/>
          <w:kern w:val="0"/>
          <w:sz w:val="32"/>
          <w:szCs w:val="32"/>
        </w:rPr>
        <w:t>津市环听通〔</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w:t>
      </w:r>
      <w:r>
        <w:rPr>
          <w:rFonts w:hint="eastAsia" w:eastAsia="仿宋_GB2312"/>
          <w:color w:val="auto"/>
          <w:kern w:val="0"/>
          <w:sz w:val="32"/>
          <w:szCs w:val="32"/>
          <w:lang w:val="en-US" w:eastAsia="zh-CN"/>
        </w:rPr>
        <w:t>4</w:t>
      </w:r>
      <w:r>
        <w:rPr>
          <w:rFonts w:hint="eastAsia" w:eastAsia="仿宋_GB2312"/>
          <w:color w:val="auto"/>
          <w:kern w:val="0"/>
          <w:sz w:val="32"/>
          <w:szCs w:val="32"/>
        </w:rPr>
        <w:t>号）及</w:t>
      </w:r>
      <w:r>
        <w:rPr>
          <w:rFonts w:hint="eastAsia" w:eastAsia="仿宋_GB2312"/>
          <w:color w:val="auto"/>
          <w:kern w:val="0"/>
          <w:sz w:val="32"/>
          <w:szCs w:val="32"/>
          <w:lang w:eastAsia="zh-CN"/>
        </w:rPr>
        <w:t>其</w:t>
      </w:r>
      <w:r>
        <w:rPr>
          <w:rFonts w:hint="eastAsia" w:eastAsia="仿宋_GB2312"/>
          <w:color w:val="auto"/>
          <w:kern w:val="0"/>
          <w:sz w:val="32"/>
          <w:szCs w:val="32"/>
        </w:rPr>
        <w:t>送达回证</w:t>
      </w:r>
      <w:r>
        <w:rPr>
          <w:rFonts w:hint="eastAsia" w:eastAsia="仿宋_GB2312"/>
          <w:color w:val="auto"/>
          <w:kern w:val="0"/>
          <w:sz w:val="32"/>
          <w:szCs w:val="32"/>
          <w:lang w:eastAsia="zh-CN"/>
        </w:rPr>
        <w:t>、</w:t>
      </w:r>
      <w:r>
        <w:rPr>
          <w:rFonts w:hint="eastAsia" w:eastAsia="仿宋_GB2312"/>
          <w:color w:val="auto"/>
          <w:kern w:val="0"/>
          <w:sz w:val="32"/>
          <w:szCs w:val="32"/>
        </w:rPr>
        <w:t>《天津市生态环境局听证笔录》（</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5</w:t>
      </w:r>
      <w:r>
        <w:rPr>
          <w:rFonts w:hint="eastAsia" w:eastAsia="仿宋_GB2312"/>
          <w:color w:val="auto"/>
          <w:kern w:val="0"/>
          <w:sz w:val="32"/>
          <w:szCs w:val="32"/>
        </w:rPr>
        <w:t>月</w:t>
      </w:r>
      <w:r>
        <w:rPr>
          <w:rFonts w:hint="eastAsia" w:eastAsia="仿宋_GB2312"/>
          <w:color w:val="auto"/>
          <w:kern w:val="0"/>
          <w:sz w:val="32"/>
          <w:szCs w:val="32"/>
          <w:lang w:val="en-US" w:eastAsia="zh-CN"/>
        </w:rPr>
        <w:t>20</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6月24日、8月19日</w:t>
      </w:r>
      <w:r>
        <w:rPr>
          <w:rFonts w:hint="eastAsia" w:eastAsia="仿宋_GB2312"/>
          <w:color w:val="auto"/>
          <w:kern w:val="0"/>
          <w:sz w:val="32"/>
          <w:szCs w:val="32"/>
        </w:rPr>
        <w:t>）</w:t>
      </w:r>
      <w:r>
        <w:rPr>
          <w:rFonts w:hint="eastAsia" w:eastAsia="仿宋_GB2312"/>
          <w:color w:val="auto"/>
          <w:kern w:val="0"/>
          <w:sz w:val="32"/>
          <w:szCs w:val="32"/>
          <w:lang w:eastAsia="zh-CN"/>
        </w:rPr>
        <w:t>、</w:t>
      </w:r>
      <w:r>
        <w:rPr>
          <w:rFonts w:hint="eastAsia" w:eastAsia="仿宋_GB2312"/>
          <w:color w:val="auto"/>
          <w:kern w:val="0"/>
          <w:sz w:val="32"/>
          <w:szCs w:val="32"/>
        </w:rPr>
        <w:t>《天津市生态环境局听证</w:t>
      </w:r>
      <w:r>
        <w:rPr>
          <w:rFonts w:hint="eastAsia" w:eastAsia="仿宋_GB2312"/>
          <w:color w:val="auto"/>
          <w:kern w:val="0"/>
          <w:sz w:val="32"/>
          <w:szCs w:val="32"/>
          <w:lang w:eastAsia="zh-CN"/>
        </w:rPr>
        <w:t>会</w:t>
      </w:r>
      <w:r>
        <w:rPr>
          <w:rFonts w:hint="eastAsia" w:eastAsia="仿宋_GB2312"/>
          <w:color w:val="auto"/>
          <w:kern w:val="0"/>
          <w:sz w:val="32"/>
          <w:szCs w:val="32"/>
          <w:lang w:val="en-US" w:eastAsia="zh-CN"/>
        </w:rPr>
        <w:t>意见</w:t>
      </w:r>
      <w:r>
        <w:rPr>
          <w:rFonts w:hint="eastAsia" w:eastAsia="仿宋_GB2312"/>
          <w:color w:val="auto"/>
          <w:kern w:val="0"/>
          <w:sz w:val="32"/>
          <w:szCs w:val="32"/>
        </w:rPr>
        <w:t>》（</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7月9日</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8</w:t>
      </w:r>
      <w:r>
        <w:rPr>
          <w:rFonts w:hint="eastAsia" w:eastAsia="仿宋_GB2312"/>
          <w:color w:val="auto"/>
          <w:kern w:val="0"/>
          <w:sz w:val="32"/>
          <w:szCs w:val="32"/>
        </w:rPr>
        <w:t>月</w:t>
      </w:r>
      <w:r>
        <w:rPr>
          <w:rFonts w:hint="eastAsia" w:eastAsia="仿宋_GB2312"/>
          <w:color w:val="auto"/>
          <w:kern w:val="0"/>
          <w:sz w:val="32"/>
          <w:szCs w:val="32"/>
          <w:lang w:val="en-US" w:eastAsia="zh-CN"/>
        </w:rPr>
        <w:t>21</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rPr>
        <w:t>《天津市生态环境局听证</w:t>
      </w:r>
      <w:r>
        <w:rPr>
          <w:rFonts w:hint="eastAsia" w:eastAsia="仿宋_GB2312"/>
          <w:color w:val="auto"/>
          <w:kern w:val="0"/>
          <w:sz w:val="32"/>
          <w:szCs w:val="32"/>
          <w:lang w:val="en-US" w:eastAsia="zh-CN"/>
        </w:rPr>
        <w:t>报告</w:t>
      </w:r>
      <w:r>
        <w:rPr>
          <w:rFonts w:hint="eastAsia" w:eastAsia="仿宋_GB2312"/>
          <w:color w:val="auto"/>
          <w:kern w:val="0"/>
          <w:sz w:val="32"/>
          <w:szCs w:val="32"/>
        </w:rPr>
        <w:t>》（</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hint="eastAsia" w:eastAsia="仿宋_GB2312"/>
          <w:color w:val="auto"/>
          <w:kern w:val="0"/>
          <w:sz w:val="32"/>
          <w:szCs w:val="32"/>
        </w:rPr>
        <w:t>年</w:t>
      </w:r>
      <w:r>
        <w:rPr>
          <w:rFonts w:hint="eastAsia" w:eastAsia="仿宋_GB2312"/>
          <w:color w:val="auto"/>
          <w:kern w:val="0"/>
          <w:sz w:val="32"/>
          <w:szCs w:val="32"/>
          <w:lang w:val="en-US" w:eastAsia="zh-CN"/>
        </w:rPr>
        <w:t>7</w:t>
      </w:r>
      <w:r>
        <w:rPr>
          <w:rFonts w:hint="eastAsia" w:eastAsia="仿宋_GB2312"/>
          <w:color w:val="auto"/>
          <w:kern w:val="0"/>
          <w:sz w:val="32"/>
          <w:szCs w:val="32"/>
        </w:rPr>
        <w:t>月</w:t>
      </w:r>
      <w:r>
        <w:rPr>
          <w:rFonts w:hint="eastAsia" w:eastAsia="仿宋_GB2312"/>
          <w:color w:val="auto"/>
          <w:kern w:val="0"/>
          <w:sz w:val="32"/>
          <w:szCs w:val="32"/>
          <w:lang w:val="en-US" w:eastAsia="zh-CN"/>
        </w:rPr>
        <w:t>9</w:t>
      </w:r>
      <w:r>
        <w:rPr>
          <w:rFonts w:hint="eastAsia" w:eastAsia="仿宋_GB2312"/>
          <w:color w:val="auto"/>
          <w:kern w:val="0"/>
          <w:sz w:val="32"/>
          <w:szCs w:val="32"/>
        </w:rPr>
        <w:t>日</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8月22日</w:t>
      </w:r>
      <w:r>
        <w:rPr>
          <w:rFonts w:hint="eastAsia" w:eastAsia="仿宋_GB2312"/>
          <w:color w:val="auto"/>
          <w:kern w:val="0"/>
          <w:sz w:val="32"/>
          <w:szCs w:val="32"/>
        </w:rPr>
        <w:t>）等证据为凭。</w:t>
      </w:r>
    </w:p>
    <w:p w14:paraId="2848299E">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eastAsia="zh-CN"/>
        </w:rPr>
      </w:pPr>
      <w:r>
        <w:rPr>
          <w:rFonts w:hint="eastAsia" w:eastAsia="仿宋_GB2312"/>
          <w:color w:val="auto"/>
          <w:kern w:val="0"/>
          <w:sz w:val="32"/>
          <w:szCs w:val="32"/>
        </w:rPr>
        <w:t>经</w:t>
      </w:r>
      <w:r>
        <w:rPr>
          <w:rFonts w:hint="eastAsia" w:eastAsia="仿宋_GB2312"/>
          <w:color w:val="auto"/>
          <w:kern w:val="0"/>
          <w:sz w:val="32"/>
          <w:szCs w:val="32"/>
          <w:lang w:val="en-US" w:eastAsia="zh-CN"/>
        </w:rPr>
        <w:t>我局听证会成员</w:t>
      </w:r>
      <w:r>
        <w:rPr>
          <w:rFonts w:hint="eastAsia" w:eastAsia="仿宋_GB2312"/>
          <w:color w:val="auto"/>
          <w:kern w:val="0"/>
          <w:sz w:val="32"/>
          <w:szCs w:val="32"/>
        </w:rPr>
        <w:t>集体</w:t>
      </w:r>
      <w:r>
        <w:rPr>
          <w:rFonts w:hint="eastAsia" w:eastAsia="仿宋_GB2312"/>
          <w:color w:val="auto"/>
          <w:kern w:val="0"/>
          <w:sz w:val="32"/>
          <w:szCs w:val="32"/>
          <w:lang w:val="en-US" w:eastAsia="zh-CN"/>
        </w:rPr>
        <w:t>讨论研究</w:t>
      </w:r>
      <w:r>
        <w:rPr>
          <w:rFonts w:hint="eastAsia" w:eastAsia="仿宋_GB2312"/>
          <w:color w:val="auto"/>
          <w:kern w:val="0"/>
          <w:sz w:val="32"/>
          <w:szCs w:val="32"/>
        </w:rPr>
        <w:t>，</w:t>
      </w:r>
      <w:r>
        <w:rPr>
          <w:rFonts w:hint="eastAsia" w:eastAsia="仿宋_GB2312"/>
          <w:color w:val="auto"/>
          <w:kern w:val="0"/>
          <w:sz w:val="32"/>
          <w:szCs w:val="32"/>
          <w:lang w:eastAsia="zh-CN"/>
        </w:rPr>
        <w:t>不采纳你单位提出的陈述、申辩意见，理由如下：</w:t>
      </w:r>
    </w:p>
    <w:p w14:paraId="7BACC22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eastAsia="zh-CN"/>
        </w:rPr>
      </w:pPr>
      <w:r>
        <w:rPr>
          <w:rFonts w:hint="eastAsia" w:eastAsia="仿宋_GB2312"/>
          <w:color w:val="auto"/>
          <w:kern w:val="0"/>
          <w:sz w:val="32"/>
          <w:szCs w:val="32"/>
          <w:lang w:eastAsia="zh-CN"/>
        </w:rPr>
        <w:t>1.经详细调阅现场检查执法记录仪视频，没有证据证明执法人员在现场执法过程中要求你单位司炉工吴刚改变生产工况，你单位生物质锅炉配套的</w:t>
      </w:r>
      <w:r>
        <w:rPr>
          <w:rFonts w:hint="eastAsia" w:eastAsia="仿宋_GB2312"/>
          <w:color w:val="auto"/>
          <w:kern w:val="0"/>
          <w:sz w:val="32"/>
          <w:szCs w:val="32"/>
          <w:lang w:val="en-US" w:eastAsia="zh-CN"/>
        </w:rPr>
        <w:t>污染防治设施未拆除，只是SNCR脱硝设施未连接。</w:t>
      </w:r>
    </w:p>
    <w:p w14:paraId="5F93F52E">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eastAsia="zh-CN"/>
        </w:rPr>
      </w:pPr>
      <w:r>
        <w:rPr>
          <w:rFonts w:hint="eastAsia" w:eastAsia="仿宋_GB2312"/>
          <w:color w:val="auto"/>
          <w:kern w:val="0"/>
          <w:sz w:val="32"/>
          <w:szCs w:val="32"/>
          <w:lang w:eastAsia="zh-CN"/>
        </w:rPr>
        <w:t>2.你单位相关负责人对生物质锅炉发生故障的过程前后陈述内容不一致，存在矛盾，且缺乏有效证据，相关人员均不配合执法人员进一步调查询问，现场检查时你单位生物质锅炉正在运行，负责人杜茂光未提及锅炉存在故障。</w:t>
      </w:r>
    </w:p>
    <w:p w14:paraId="45FBDCD3">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kern w:val="0"/>
          <w:sz w:val="32"/>
          <w:szCs w:val="32"/>
          <w:lang w:eastAsia="zh-CN"/>
        </w:rPr>
        <w:t>3.天津市生态环境监测中心出具的</w:t>
      </w:r>
      <w:r>
        <w:rPr>
          <w:rFonts w:hint="eastAsia" w:eastAsia="仿宋_GB2312"/>
          <w:color w:val="auto"/>
          <w:kern w:val="0"/>
          <w:sz w:val="32"/>
          <w:szCs w:val="32"/>
          <w:lang w:val="en-US" w:eastAsia="zh-CN"/>
        </w:rPr>
        <w:t>《监测报告》〔津环监（监）7-2502002-1〕</w:t>
      </w:r>
      <w:r>
        <w:rPr>
          <w:rFonts w:hint="eastAsia" w:eastAsia="仿宋_GB2312" w:cs="Times New Roman"/>
          <w:color w:val="auto"/>
          <w:kern w:val="0"/>
          <w:sz w:val="32"/>
          <w:szCs w:val="32"/>
          <w:lang w:val="en-US" w:eastAsia="zh-CN"/>
        </w:rPr>
        <w:t>符合相关监测技术规范要求，认定你单位氮氧化物超标排放证据有效。</w:t>
      </w:r>
    </w:p>
    <w:p w14:paraId="0F911112">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s="Times New Roman"/>
          <w:color w:val="auto"/>
          <w:kern w:val="0"/>
          <w:sz w:val="32"/>
          <w:szCs w:val="32"/>
          <w:lang w:val="en-US" w:eastAsia="zh-CN"/>
        </w:rPr>
      </w:pPr>
      <w:r>
        <w:rPr>
          <w:rFonts w:hint="eastAsia" w:eastAsia="仿宋_GB2312"/>
          <w:color w:val="auto"/>
          <w:sz w:val="32"/>
          <w:szCs w:val="32"/>
          <w:lang w:val="en-US" w:eastAsia="zh-CN"/>
        </w:rPr>
        <w:t>经集体审议和法制审核，</w:t>
      </w:r>
      <w:r>
        <w:rPr>
          <w:rFonts w:hint="eastAsia" w:ascii="Times New Roman" w:hAnsi="Times New Roman" w:eastAsia="仿宋_GB2312" w:cs="Times New Roman"/>
          <w:color w:val="auto"/>
          <w:kern w:val="0"/>
          <w:sz w:val="32"/>
          <w:szCs w:val="32"/>
          <w:lang w:val="en-US" w:eastAsia="zh-CN"/>
        </w:rPr>
        <w:t>你单位生物质锅炉废气总排口（DA001）</w:t>
      </w:r>
      <w:r>
        <w:rPr>
          <w:rFonts w:hint="eastAsia" w:eastAsia="仿宋_GB2312" w:cs="Times New Roman"/>
          <w:color w:val="auto"/>
          <w:kern w:val="0"/>
          <w:sz w:val="32"/>
          <w:szCs w:val="32"/>
          <w:lang w:val="en-US" w:eastAsia="zh-CN"/>
        </w:rPr>
        <w:t>氮氧化物</w:t>
      </w:r>
      <w:r>
        <w:rPr>
          <w:rFonts w:hint="eastAsia" w:eastAsia="仿宋_GB2312"/>
          <w:color w:val="auto"/>
          <w:sz w:val="32"/>
          <w:szCs w:val="32"/>
          <w:lang w:val="en-US" w:eastAsia="zh-CN"/>
        </w:rPr>
        <w:t>超标排放</w:t>
      </w:r>
      <w:r>
        <w:rPr>
          <w:rFonts w:hint="eastAsia" w:eastAsia="仿宋_GB2312"/>
          <w:color w:val="auto"/>
          <w:kern w:val="0"/>
          <w:sz w:val="32"/>
          <w:szCs w:val="32"/>
          <w:lang w:val="en-US" w:eastAsia="zh-CN"/>
        </w:rPr>
        <w:t>违法事实清楚、证据充分有效、执法程序合法，依法作出处罚</w:t>
      </w:r>
      <w:r>
        <w:rPr>
          <w:rFonts w:hint="eastAsia" w:eastAsia="仿宋_GB2312" w:cs="Times New Roman"/>
          <w:color w:val="auto"/>
          <w:kern w:val="0"/>
          <w:sz w:val="32"/>
          <w:szCs w:val="32"/>
          <w:lang w:val="en-US" w:eastAsia="zh-CN"/>
        </w:rPr>
        <w:t>。</w:t>
      </w:r>
    </w:p>
    <w:p w14:paraId="03667D8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14:paraId="4745E71F">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依据《中华人民共和国大气污染防治法》第九十九条第二项“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规定，我局：</w:t>
      </w:r>
    </w:p>
    <w:p w14:paraId="021C86F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1.责令你单位立即改正违法行为；</w:t>
      </w:r>
    </w:p>
    <w:p w14:paraId="47EE601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仿宋_GB2312"/>
          <w:b/>
          <w:bCs/>
          <w:color w:val="auto"/>
          <w:kern w:val="0"/>
          <w:sz w:val="32"/>
          <w:szCs w:val="32"/>
        </w:rPr>
      </w:pPr>
      <w:r>
        <w:rPr>
          <w:rFonts w:hint="eastAsia" w:eastAsia="仿宋_GB2312"/>
          <w:color w:val="auto"/>
          <w:kern w:val="0"/>
          <w:sz w:val="32"/>
          <w:szCs w:val="32"/>
          <w:lang w:val="en-US" w:eastAsia="zh-CN"/>
        </w:rPr>
        <w:t>2.对你单位处罚款二十二万五千元。</w:t>
      </w:r>
    </w:p>
    <w:p w14:paraId="41EA61A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eastAsia="黑体"/>
          <w:color w:val="auto"/>
          <w:kern w:val="0"/>
          <w:sz w:val="32"/>
          <w:szCs w:val="32"/>
        </w:rPr>
        <w:t>三、处罚决定的履行方式和期限</w:t>
      </w:r>
    </w:p>
    <w:p w14:paraId="2957606A">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14:paraId="2F1872C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eastAsia="仿宋_GB2312"/>
          <w:color w:val="auto"/>
          <w:kern w:val="0"/>
          <w:sz w:val="32"/>
          <w:szCs w:val="32"/>
          <w:lang w:val="en-US" w:eastAsia="zh-CN"/>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eastAsia="zh-CN"/>
        </w:rPr>
        <w:t>立即</w:t>
      </w:r>
      <w:r>
        <w:rPr>
          <w:rFonts w:eastAsia="仿宋_GB2312"/>
          <w:color w:val="auto"/>
          <w:kern w:val="0"/>
          <w:sz w:val="32"/>
          <w:szCs w:val="32"/>
        </w:rPr>
        <w:t>改正违法行为。</w:t>
      </w:r>
      <w:r>
        <w:rPr>
          <w:rFonts w:hint="eastAsia" w:eastAsia="仿宋_GB2312"/>
          <w:color w:val="auto"/>
          <w:kern w:val="0"/>
          <w:sz w:val="32"/>
          <w:szCs w:val="32"/>
          <w:lang w:val="en-US" w:eastAsia="zh-CN"/>
        </w:rPr>
        <w:t>你单位向</w:t>
      </w:r>
      <w:r>
        <w:rPr>
          <w:rFonts w:hint="eastAsia" w:eastAsia="仿宋_GB2312"/>
          <w:color w:val="auto"/>
          <w:sz w:val="32"/>
          <w:szCs w:val="32"/>
          <w:lang w:val="en-US" w:eastAsia="zh-CN"/>
        </w:rPr>
        <w:t>大气排放污染物应当符合大气污染物排放标准</w:t>
      </w:r>
      <w:r>
        <w:rPr>
          <w:rFonts w:hint="eastAsia" w:eastAsia="仿宋_GB2312"/>
          <w:color w:val="auto"/>
          <w:kern w:val="0"/>
          <w:sz w:val="32"/>
          <w:szCs w:val="32"/>
          <w:lang w:eastAsia="zh-CN"/>
        </w:rPr>
        <w:t>。</w:t>
      </w:r>
    </w:p>
    <w:p w14:paraId="7E0975C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14:paraId="17C6053D">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依法每日按罚款数额的3%加处罚款。</w:t>
      </w:r>
    </w:p>
    <w:p w14:paraId="3A73290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14:paraId="00F8CCEE">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3" w:firstLine="640" w:firstLineChars="200"/>
        <w:jc w:val="both"/>
        <w:textAlignment w:val="auto"/>
        <w:rPr>
          <w:rStyle w:val="14"/>
          <w:rFonts w:hint="eastAsia" w:eastAsia="仿宋_GB2312"/>
          <w:color w:val="auto"/>
          <w:kern w:val="0"/>
          <w:sz w:val="32"/>
          <w:szCs w:val="32"/>
          <w:u w:val="none"/>
          <w:lang w:val="en-US" w:eastAsia="zh-CN"/>
        </w:rPr>
      </w:pPr>
      <w:r>
        <w:rPr>
          <w:rStyle w:val="14"/>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南开区人民法院申请强制执行。</w:t>
      </w:r>
    </w:p>
    <w:p w14:paraId="6617312E">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3" w:firstLine="640" w:firstLineChars="200"/>
        <w:jc w:val="both"/>
        <w:textAlignment w:val="auto"/>
        <w:rPr>
          <w:rStyle w:val="14"/>
          <w:rFonts w:hint="eastAsia" w:eastAsia="仿宋_GB2312"/>
          <w:color w:val="auto"/>
          <w:kern w:val="0"/>
          <w:sz w:val="32"/>
          <w:szCs w:val="32"/>
          <w:u w:val="none"/>
          <w:lang w:val="en-US" w:eastAsia="zh-CN"/>
        </w:rPr>
      </w:pPr>
      <w:r>
        <w:rPr>
          <w:rStyle w:val="14"/>
          <w:rFonts w:hint="eastAsia" w:eastAsia="仿宋_GB2312"/>
          <w:color w:val="auto"/>
          <w:kern w:val="0"/>
          <w:sz w:val="32"/>
          <w:szCs w:val="32"/>
          <w:u w:val="none"/>
          <w:lang w:val="en-US" w:eastAsia="zh-CN"/>
        </w:rPr>
        <w:t>附件：天津市生态环境局行政处罚信用信息修复提示函</w:t>
      </w:r>
    </w:p>
    <w:p w14:paraId="09A968F3">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14:paraId="1EC87138">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p>
    <w:p w14:paraId="6FCC57E5">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14:paraId="091A7918">
      <w:pPr>
        <w:keepNext w:val="0"/>
        <w:keepLines w:val="0"/>
        <w:pageBreakBefore w:val="0"/>
        <w:widowControl w:val="0"/>
        <w:kinsoku/>
        <w:wordWrap/>
        <w:overflowPunct/>
        <w:topLinePunct w:val="0"/>
        <w:bidi w:val="0"/>
        <w:adjustRightInd w:val="0"/>
        <w:snapToGrid w:val="0"/>
        <w:spacing w:line="600" w:lineRule="exact"/>
        <w:jc w:val="center"/>
        <w:textAlignment w:val="auto"/>
        <w:rPr>
          <w:rFonts w:eastAsia="仿宋_GB2312"/>
          <w:color w:val="auto"/>
          <w:kern w:val="0"/>
          <w:sz w:val="32"/>
          <w:szCs w:val="32"/>
        </w:rPr>
      </w:pPr>
      <w:r>
        <w:rPr>
          <w:rFonts w:eastAsia="仿宋_GB2312"/>
          <w:color w:val="auto"/>
          <w:kern w:val="0"/>
          <w:sz w:val="32"/>
          <w:szCs w:val="32"/>
        </w:rPr>
        <w:t xml:space="preserve">                           </w:t>
      </w:r>
      <w:bookmarkStart w:id="3"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9</w:t>
      </w:r>
      <w:r>
        <w:rPr>
          <w:rFonts w:eastAsia="仿宋_GB2312"/>
          <w:color w:val="auto"/>
          <w:kern w:val="0"/>
          <w:sz w:val="32"/>
          <w:szCs w:val="32"/>
        </w:rPr>
        <w:t>月</w:t>
      </w:r>
      <w:bookmarkEnd w:id="3"/>
      <w:r>
        <w:rPr>
          <w:rFonts w:hint="eastAsia" w:eastAsia="仿宋_GB2312"/>
          <w:color w:val="auto"/>
          <w:kern w:val="0"/>
          <w:sz w:val="32"/>
          <w:szCs w:val="32"/>
          <w:lang w:val="en-US" w:eastAsia="zh-CN"/>
        </w:rPr>
        <w:t>3</w:t>
      </w:r>
      <w:r>
        <w:rPr>
          <w:rFonts w:eastAsia="仿宋_GB2312"/>
          <w:color w:val="auto"/>
          <w:kern w:val="0"/>
          <w:sz w:val="32"/>
          <w:szCs w:val="32"/>
        </w:rPr>
        <w:t>日</w:t>
      </w:r>
    </w:p>
    <w:p w14:paraId="27CEE1B1">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54189B9E">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08CBA633">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10DEF16D">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bookmarkStart w:id="4" w:name="_GoBack"/>
      <w:bookmarkEnd w:id="4"/>
    </w:p>
    <w:p w14:paraId="52EC714B">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69371118">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440B63F4">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6BE3DC38">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p>
    <w:p w14:paraId="76D93811">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p w14:paraId="0E3679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60" w:lineRule="exact"/>
        <w:ind w:right="-84" w:rightChars="-35" w:firstLine="3080" w:firstLineChars="1100"/>
        <w:jc w:val="left"/>
        <w:textAlignment w:val="auto"/>
        <w:rPr>
          <w:rFonts w:eastAsia="仿宋_GB2312"/>
          <w:color w:val="auto"/>
          <w:kern w:val="0"/>
          <w:sz w:val="28"/>
          <w:szCs w:val="28"/>
        </w:rPr>
      </w:pP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ED33B">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8E90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885A">
    <w:pPr>
      <w:pStyle w:val="9"/>
      <w:pBdr>
        <w:bottom w:val="none" w:color="auto" w:sz="0" w:space="0"/>
      </w:pBdr>
    </w:pPr>
  </w:p>
  <w:p w14:paraId="5C284809"/>
  <w:p w14:paraId="788D38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bookFoldPrinting w:val="1"/>
  <w:bookFoldPrintingSheets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 w:name="KSO_WPS_MARK_KEY" w:val="5f3a5a46-cb69-4c04-bf7e-701ad859e216"/>
  </w:docVars>
  <w:rsids>
    <w:rsidRoot w:val="4C9227F3"/>
    <w:rsid w:val="00010AA6"/>
    <w:rsid w:val="000204AC"/>
    <w:rsid w:val="00043334"/>
    <w:rsid w:val="000657F1"/>
    <w:rsid w:val="0009025B"/>
    <w:rsid w:val="00095A17"/>
    <w:rsid w:val="000A47E7"/>
    <w:rsid w:val="000D6F4A"/>
    <w:rsid w:val="000E35AD"/>
    <w:rsid w:val="0010341C"/>
    <w:rsid w:val="00121857"/>
    <w:rsid w:val="0013098D"/>
    <w:rsid w:val="0013559F"/>
    <w:rsid w:val="00140468"/>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A15F8"/>
    <w:rsid w:val="003A1FCB"/>
    <w:rsid w:val="003B1577"/>
    <w:rsid w:val="003B41A0"/>
    <w:rsid w:val="003C05F1"/>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3C9"/>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E6E31"/>
    <w:rsid w:val="007F2FE7"/>
    <w:rsid w:val="00850EF1"/>
    <w:rsid w:val="008758BC"/>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6915"/>
    <w:rsid w:val="00D2707E"/>
    <w:rsid w:val="00D31EDD"/>
    <w:rsid w:val="00D71E35"/>
    <w:rsid w:val="00D936DC"/>
    <w:rsid w:val="00D95AE8"/>
    <w:rsid w:val="00DA180B"/>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2D24770"/>
    <w:rsid w:val="03BF5E4B"/>
    <w:rsid w:val="058D1E6B"/>
    <w:rsid w:val="09E10B22"/>
    <w:rsid w:val="0A452A13"/>
    <w:rsid w:val="0A6943A0"/>
    <w:rsid w:val="0BAA16DF"/>
    <w:rsid w:val="119208BC"/>
    <w:rsid w:val="13181516"/>
    <w:rsid w:val="143E0DD4"/>
    <w:rsid w:val="159E16B4"/>
    <w:rsid w:val="19D21766"/>
    <w:rsid w:val="1B165C97"/>
    <w:rsid w:val="1BD833C6"/>
    <w:rsid w:val="1CC55237"/>
    <w:rsid w:val="1EA64E9B"/>
    <w:rsid w:val="1EF33693"/>
    <w:rsid w:val="201322A9"/>
    <w:rsid w:val="259F263E"/>
    <w:rsid w:val="26440F92"/>
    <w:rsid w:val="2A334DC8"/>
    <w:rsid w:val="2D8A62C6"/>
    <w:rsid w:val="2DD24E04"/>
    <w:rsid w:val="2F913C6C"/>
    <w:rsid w:val="30687D5A"/>
    <w:rsid w:val="32B147E1"/>
    <w:rsid w:val="34DA2C62"/>
    <w:rsid w:val="39B82B2E"/>
    <w:rsid w:val="3BAB4C09"/>
    <w:rsid w:val="3C2A7A26"/>
    <w:rsid w:val="3FC92B3F"/>
    <w:rsid w:val="40C81C4B"/>
    <w:rsid w:val="42CE2544"/>
    <w:rsid w:val="43A9170B"/>
    <w:rsid w:val="441A18E5"/>
    <w:rsid w:val="45AD19A9"/>
    <w:rsid w:val="46091656"/>
    <w:rsid w:val="48634D08"/>
    <w:rsid w:val="49D12B7D"/>
    <w:rsid w:val="4C9227F3"/>
    <w:rsid w:val="4FC070FD"/>
    <w:rsid w:val="51935037"/>
    <w:rsid w:val="53771545"/>
    <w:rsid w:val="58FD755E"/>
    <w:rsid w:val="5AB75932"/>
    <w:rsid w:val="5B047FA0"/>
    <w:rsid w:val="5B7841B4"/>
    <w:rsid w:val="5CD07997"/>
    <w:rsid w:val="5E2B67F4"/>
    <w:rsid w:val="5E3E39C6"/>
    <w:rsid w:val="61A87084"/>
    <w:rsid w:val="663B3B1B"/>
    <w:rsid w:val="663D5409"/>
    <w:rsid w:val="686025A8"/>
    <w:rsid w:val="6B36241A"/>
    <w:rsid w:val="6DAA1953"/>
    <w:rsid w:val="6F8D32DA"/>
    <w:rsid w:val="72016D53"/>
    <w:rsid w:val="723D0E2F"/>
    <w:rsid w:val="73A312C4"/>
    <w:rsid w:val="73B46FCB"/>
    <w:rsid w:val="74241EAA"/>
    <w:rsid w:val="774F5715"/>
    <w:rsid w:val="77EE23FD"/>
    <w:rsid w:val="7C1F5FB0"/>
    <w:rsid w:val="7C371CC9"/>
    <w:rsid w:val="7CCF0460"/>
    <w:rsid w:val="7D0A03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autoRedefine/>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autoRedefine/>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autoRedefine/>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5"/>
    <w:autoRedefine/>
    <w:qFormat/>
    <w:uiPriority w:val="0"/>
    <w:rPr>
      <w:sz w:val="18"/>
      <w:szCs w:val="18"/>
    </w:rPr>
  </w:style>
  <w:style w:type="paragraph" w:styleId="8">
    <w:name w:val="footer"/>
    <w:basedOn w:val="1"/>
    <w:link w:val="16"/>
    <w:autoRedefine/>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批注框文本 字符"/>
    <w:link w:val="7"/>
    <w:autoRedefine/>
    <w:qFormat/>
    <w:uiPriority w:val="0"/>
    <w:rPr>
      <w:kern w:val="2"/>
      <w:sz w:val="18"/>
      <w:szCs w:val="18"/>
    </w:rPr>
  </w:style>
  <w:style w:type="character" w:customStyle="1" w:styleId="16">
    <w:name w:val="页脚 字符"/>
    <w:link w:val="8"/>
    <w:qFormat/>
    <w:uiPriority w:val="99"/>
    <w:rPr>
      <w:kern w:val="2"/>
      <w:sz w:val="18"/>
      <w:szCs w:val="18"/>
    </w:rPr>
  </w:style>
  <w:style w:type="paragraph" w:customStyle="1" w:styleId="17">
    <w:name w:val="封皮"/>
    <w:basedOn w:val="1"/>
    <w:autoRedefine/>
    <w:qFormat/>
    <w:uiPriority w:val="0"/>
    <w:pPr>
      <w:jc w:val="center"/>
    </w:pPr>
    <w:rPr>
      <w:rFonts w:eastAsia="黑体"/>
      <w:b/>
      <w:sz w:val="72"/>
    </w:rPr>
  </w:style>
  <w:style w:type="paragraph" w:customStyle="1" w:styleId="18">
    <w:name w:val="正文1"/>
    <w:next w:val="19"/>
    <w:autoRedefine/>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4"/>
      <w:szCs w:val="24"/>
      <w:lang w:val="en-US" w:eastAsia="zh-CN" w:bidi="ar-SA"/>
    </w:rPr>
  </w:style>
  <w:style w:type="paragraph" w:customStyle="1" w:styleId="19">
    <w:name w:val="正文文本1"/>
    <w:basedOn w:val="18"/>
    <w:autoRedefine/>
    <w:unhideWhenUsed/>
    <w:qFormat/>
    <w:uiPriority w:val="0"/>
    <w:pPr>
      <w:spacing w:beforeLines="0" w:beforeAutospacing="0" w:after="120" w:afterAutospacing="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5991;&#20070;&#27169;&#26495;&#65288;2024&#24180;&#65289;\2024&#24180;&#25991;&#20070;&#27169;&#29256;-24&#24180;4&#26376;&#26356;&#26032;\22-3.&#34892;&#25919;&#22788;&#32602;&#20915;&#23450;&#20070;&#65288;&#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22-3.行政处罚决定书（听证）.dot</Template>
  <Pages>7</Pages>
  <Words>1522</Words>
  <Characters>1750</Characters>
  <Lines>9</Lines>
  <Paragraphs>2</Paragraphs>
  <TotalTime>5</TotalTime>
  <ScaleCrop>false</ScaleCrop>
  <LinksUpToDate>false</LinksUpToDate>
  <CharactersWithSpaces>1750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2024-05-14T00:52:00Z</dcterms:created>
  <dc:creator>孙国力</dc:creator>
  <cp:lastModifiedBy>水果东</cp:lastModifiedBy>
  <cp:lastPrinted>2025-09-03T06:28:00Z</cp:lastPrinted>
  <dcterms:modified xsi:type="dcterms:W3CDTF">2025-09-08T06:36:21Z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F866212716ED472B8DF8DCE89B096EDF_11</vt:lpwstr>
  </property>
  <property fmtid="{D5CDD505-2E9C-101B-9397-08002B2CF9AE}" pid="4" name="KSOTemplateDocerSaveRecord">
    <vt:lpwstr>eyJoZGlkIjoiZGU5ZGY3YWJhNWE4NTE5YzZjNTNlNGUxM2ZjZjEwOGYiLCJ1c2VySWQiOiIxMzA1Mzk5MjY0In0=</vt:lpwstr>
  </property>
</Properties>
</file>