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32</w:t>
      </w:r>
      <w:r>
        <w:rPr>
          <w:rFonts w:eastAsia="仿宋_GB2312"/>
          <w:color w:val="000000" w:themeColor="text1"/>
          <w:kern w:val="0"/>
          <w:position w:val="-2"/>
          <w:sz w:val="32"/>
          <w:szCs w:val="32"/>
          <w14:textFill>
            <w14:solidFill>
              <w14:schemeClr w14:val="tx1"/>
            </w14:solidFill>
          </w14:textFill>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天津易盛泰精密部件有限公司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91120111550367405P</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lang w:val="en-US" w:eastAsia="zh-CN"/>
          <w14:textFill>
            <w14:solidFill>
              <w14:schemeClr w14:val="tx1"/>
            </w14:solidFill>
          </w14:textFill>
        </w:rPr>
        <w:t>天津市西青经济开发区</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李峰</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w:t>
      </w:r>
      <w:r>
        <w:rPr>
          <w:rFonts w:hint="eastAsia" w:eastAsia="仿宋_GB2312"/>
          <w:color w:val="000000" w:themeColor="text1"/>
          <w:sz w:val="32"/>
          <w:szCs w:val="32"/>
          <w:lang w:eastAsia="zh-CN"/>
          <w14:textFill>
            <w14:solidFill>
              <w14:schemeClr w14:val="tx1"/>
            </w14:solidFill>
          </w14:textFill>
        </w:rPr>
        <w:t>20</w:t>
      </w:r>
      <w:r>
        <w:rPr>
          <w:rFonts w:hint="eastAsia" w:eastAsia="仿宋_GB2312"/>
          <w:color w:val="000000" w:themeColor="text1"/>
          <w:sz w:val="32"/>
          <w:szCs w:val="32"/>
          <w:lang w:val="en-US" w:eastAsia="zh-CN"/>
          <w14:textFill>
            <w14:solidFill>
              <w14:schemeClr w14:val="tx1"/>
            </w14:solidFill>
          </w14:textFill>
        </w:rPr>
        <w:t>23</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11</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21</w:t>
      </w:r>
      <w:r>
        <w:rPr>
          <w:rFonts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参考</w:t>
      </w:r>
      <w:r>
        <w:rPr>
          <w:rFonts w:hint="eastAsia" w:eastAsia="仿宋_GB2312"/>
          <w:color w:val="000000" w:themeColor="text1"/>
          <w:sz w:val="32"/>
          <w:szCs w:val="32"/>
          <w:lang w:eastAsia="zh-CN"/>
          <w14:textFill>
            <w14:solidFill>
              <w14:schemeClr w14:val="tx1"/>
            </w14:solidFill>
          </w14:textFill>
        </w:rPr>
        <w:t>《天津易盛泰精密部件有限公司金属制品生</w:t>
      </w:r>
      <w:bookmarkStart w:id="8" w:name="_GoBack"/>
      <w:bookmarkEnd w:id="8"/>
      <w:r>
        <w:rPr>
          <w:rFonts w:hint="eastAsia" w:eastAsia="仿宋_GB2312"/>
          <w:color w:val="000000" w:themeColor="text1"/>
          <w:sz w:val="32"/>
          <w:szCs w:val="32"/>
          <w:lang w:eastAsia="zh-CN"/>
          <w14:textFill>
            <w14:solidFill>
              <w14:schemeClr w14:val="tx1"/>
            </w14:solidFill>
          </w14:textFill>
        </w:rPr>
        <w:t>产线扩建项目建设项目环境影响报告表》，</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单位1#阳极氧化线</w:t>
      </w:r>
      <w:r>
        <w:rPr>
          <w:rFonts w:hint="eastAsia" w:eastAsia="仿宋_GB2312"/>
          <w:color w:val="000000" w:themeColor="text1"/>
          <w:sz w:val="32"/>
          <w:szCs w:val="32"/>
          <w:lang w:val="en-US" w:eastAsia="zh-CN"/>
          <w14:textFill>
            <w14:solidFill>
              <w14:schemeClr w14:val="tx1"/>
            </w14:solidFill>
          </w14:textFill>
        </w:rPr>
        <w:t>产生硫酸雾，</w:t>
      </w:r>
      <w:r>
        <w:rPr>
          <w:rFonts w:hint="eastAsia" w:eastAsia="仿宋_GB2312"/>
          <w:color w:val="000000" w:themeColor="text1"/>
          <w:sz w:val="32"/>
          <w:szCs w:val="32"/>
          <w:lang w:eastAsia="zh-CN"/>
          <w14:textFill>
            <w14:solidFill>
              <w14:schemeClr w14:val="tx1"/>
            </w14:solidFill>
          </w14:textFill>
        </w:rPr>
        <w:t>废气处理设置于独立隔间内，各产气槽侧方均设置集气罩，废气经集中收集后引至1套碱液喷淋塔净化处理后，废气经1根25米高排气筒排放。</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w:t>
      </w:r>
      <w:r>
        <w:rPr>
          <w:rFonts w:eastAsia="仿宋_GB2312"/>
          <w:color w:val="000000" w:themeColor="text1"/>
          <w:sz w:val="32"/>
          <w:szCs w:val="32"/>
          <w14:textFill>
            <w14:solidFill>
              <w14:schemeClr w14:val="tx1"/>
            </w14:solidFill>
          </w14:textFill>
        </w:rPr>
        <w:t>发现你单位实施了以下环境违法行为：</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你单位1#阳极氧化线（手动线）的氧化池正在运行，有硫酸雾产生，其上方的集气罩管道断开，未连接到碱液喷淋塔，产生的硫酸雾经厂房西侧墙上一圆形破洞直接排放至外环境，且车间大门敞开，直接与外环境相连。</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w:t>
      </w:r>
      <w:bookmarkStart w:id="3" w:name="PO_4_ShiShiZhengJu"/>
      <w:r>
        <w:rPr>
          <w:rFonts w:eastAsia="仿宋_GB2312"/>
          <w:color w:val="000000" w:themeColor="text1"/>
          <w:kern w:val="0"/>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kern w:val="0"/>
          <w:sz w:val="32"/>
          <w:szCs w:val="32"/>
          <w14:textFill>
            <w14:solidFill>
              <w14:schemeClr w14:val="tx1"/>
            </w14:solidFill>
          </w14:textFill>
        </w:rPr>
        <w:t>《天津易盛泰精密部件有限公司金属制品生产线扩建项目建设项目环境影响报告表》</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现场拍摄的视频以及营业执照复印件</w:t>
      </w:r>
      <w:bookmarkEnd w:id="3"/>
      <w:r>
        <w:rPr>
          <w:rFonts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val="en-US" w:eastAsia="zh-CN"/>
          <w14:textFill>
            <w14:solidFill>
              <w14:schemeClr w14:val="tx1"/>
            </w14:solidFill>
          </w14:textFill>
        </w:rPr>
        <w:t>《天津市大气污染防治条例》第十九条第一款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11</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3</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15</w:t>
      </w:r>
      <w:r>
        <w:rPr>
          <w:rFonts w:hint="eastAsia" w:eastAsia="仿宋_GB2312"/>
          <w:color w:val="000000" w:themeColor="text1"/>
          <w:kern w:val="0"/>
          <w:sz w:val="32"/>
          <w:szCs w:val="32"/>
          <w14:textFill>
            <w14:solidFill>
              <w14:schemeClr w14:val="tx1"/>
            </w14:solidFill>
          </w14:textFill>
        </w:rPr>
        <w:t>日向你单位送达上述文件，你单位于当日签收。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2024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日，你单位向我局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申辩意见如下：</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1.我单位已于2023年11月30日立即完成整改，后续加强内部管理，保证不再出现此类问题；</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2.疫情后我单位生产经营面临非常大的困难，临近春节，我单位已拖欠员工工资数月，申请本次从轻处罚。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3</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val="en-US" w:eastAsia="zh-CN"/>
          <w14:textFill>
            <w14:solidFill>
              <w14:schemeClr w14:val="tx1"/>
            </w14:solidFill>
          </w14:textFill>
        </w:rPr>
        <w:t>你单位提出的</w:t>
      </w:r>
      <w:r>
        <w:rPr>
          <w:rFonts w:hint="eastAsia" w:eastAsia="仿宋_GB2312"/>
          <w:color w:val="000000" w:themeColor="text1"/>
          <w:kern w:val="0"/>
          <w:sz w:val="32"/>
          <w:szCs w:val="32"/>
          <w14:textFill>
            <w14:solidFill>
              <w14:schemeClr w14:val="tx1"/>
            </w14:solidFill>
          </w14:textFill>
        </w:rPr>
        <w:t>陈述申辩材料</w:t>
      </w:r>
      <w:r>
        <w:rPr>
          <w:rFonts w:eastAsia="仿宋_GB2312"/>
          <w:color w:val="000000" w:themeColor="text1"/>
          <w:kern w:val="0"/>
          <w:sz w:val="32"/>
          <w:szCs w:val="32"/>
          <w14:textFill>
            <w14:solidFill>
              <w14:schemeClr w14:val="tx1"/>
            </w14:solidFill>
          </w14:textFill>
        </w:rPr>
        <w:t xml:space="preserve">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集体审议</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采纳你单位提出的陈述申辩意见，本案中你单位已完成整改工作，考虑到你单位生产经营中存在的实际困难，依据《中华人民共和国行政处罚法》第三十二条第一项，对你单位从轻处罚</w:t>
      </w:r>
      <w:r>
        <w:rPr>
          <w:rFonts w:hint="eastAsia" w:eastAsia="仿宋_GB2312"/>
          <w:color w:val="000000" w:themeColor="text1"/>
          <w:kern w:val="0"/>
          <w:sz w:val="32"/>
          <w:szCs w:val="32"/>
          <w:lang w:eastAsia="zh-CN"/>
          <w14:textFill>
            <w14:solidFill>
              <w14:schemeClr w14:val="tx1"/>
            </w14:solidFill>
          </w14:textFill>
        </w:rPr>
        <w:t>。</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《天津市大气污染防治条例》第七十七条第二项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停止违法行为，立即改正</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三</w:t>
      </w:r>
      <w:r>
        <w:rPr>
          <w:rFonts w:eastAsia="仿宋_GB2312"/>
          <w:color w:val="000000" w:themeColor="text1"/>
          <w:kern w:val="0"/>
          <w:sz w:val="32"/>
          <w:szCs w:val="32"/>
          <w14:textFill>
            <w14:solidFill>
              <w14:schemeClr w14:val="tx1"/>
            </w14:solidFill>
          </w14:textFill>
        </w:rPr>
        <w:t>万元。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你单位应在生产过程中保证大气污染防治设施正常使用</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Style w:val="12"/>
          <w:rFonts w:hint="eastAsia" w:eastAsia="仿宋_GB2312"/>
          <w:color w:val="000000" w:themeColor="text1"/>
          <w:kern w:val="0"/>
          <w:sz w:val="32"/>
          <w:szCs w:val="32"/>
          <w:u w:val="none"/>
          <w:lang w:val="en-US" w:eastAsia="zh-CN"/>
          <w14:textFill>
            <w14:solidFill>
              <w14:schemeClr w14:val="tx1"/>
            </w14:solidFill>
          </w14:textFill>
        </w:rPr>
      </w:pPr>
      <w:r>
        <w:rPr>
          <w:rStyle w:val="12"/>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w:t>
      </w:r>
      <w:r>
        <w:rPr>
          <w:rFonts w:hint="eastAsia" w:eastAsia="仿宋_GB2312" w:cs="Times New Roman"/>
          <w:color w:val="000000" w:themeColor="text1"/>
          <w:kern w:val="0"/>
          <w:sz w:val="32"/>
          <w:szCs w:val="32"/>
          <w:lang w:val="en-US" w:eastAsia="zh-CN"/>
          <w14:textFill>
            <w14:solidFill>
              <w14:schemeClr w14:val="tx1"/>
            </w14:solidFill>
          </w14:textFill>
        </w:rPr>
        <w:t>或前往天津市公共信用中心办理</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信用修复</w:t>
      </w:r>
      <w:r>
        <w:rPr>
          <w:rFonts w:hint="eastAsia" w:eastAsia="仿宋_GB2312" w:cs="Times New Roman"/>
          <w:color w:val="000000" w:themeColor="text1"/>
          <w:kern w:val="0"/>
          <w:sz w:val="32"/>
          <w:szCs w:val="32"/>
          <w:lang w:val="en-US" w:eastAsia="zh-CN"/>
          <w14:textFill>
            <w14:solidFill>
              <w14:schemeClr w14:val="tx1"/>
            </w14:solidFill>
          </w14:textFill>
        </w:rPr>
        <w:t>（咨询电话：23129752）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2</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20</w:t>
      </w:r>
      <w:r>
        <w:rPr>
          <w:rFonts w:eastAsia="仿宋_GB2312"/>
          <w:color w:val="000000" w:themeColor="text1"/>
          <w:kern w:val="0"/>
          <w:sz w:val="32"/>
          <w:szCs w:val="32"/>
          <w14:textFill>
            <w14:solidFill>
              <w14:schemeClr w14:val="tx1"/>
            </w14:solidFill>
          </w14:textFill>
        </w:rPr>
        <w:t>日</w:t>
      </w:r>
    </w:p>
    <w:p>
      <w:pPr>
        <w:adjustRightInd w:val="0"/>
        <w:snapToGrid w:val="0"/>
        <w:spacing w:line="360" w:lineRule="auto"/>
        <w:jc w:val="both"/>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Segoe Print"/>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1D916C52"/>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4104A0C"/>
    <w:rsid w:val="0BC97030"/>
    <w:rsid w:val="0DE05630"/>
    <w:rsid w:val="16FD0578"/>
    <w:rsid w:val="1BAF0A67"/>
    <w:rsid w:val="1D916C52"/>
    <w:rsid w:val="23D96EAA"/>
    <w:rsid w:val="24F15196"/>
    <w:rsid w:val="2A1A666F"/>
    <w:rsid w:val="2B946F65"/>
    <w:rsid w:val="2BEA44AC"/>
    <w:rsid w:val="2D8321C2"/>
    <w:rsid w:val="2EE92518"/>
    <w:rsid w:val="3214796D"/>
    <w:rsid w:val="450F61CB"/>
    <w:rsid w:val="4A3E05CE"/>
    <w:rsid w:val="4A437691"/>
    <w:rsid w:val="4BD91CDD"/>
    <w:rsid w:val="4F731BF1"/>
    <w:rsid w:val="502F15FB"/>
    <w:rsid w:val="503F23C3"/>
    <w:rsid w:val="51935037"/>
    <w:rsid w:val="539B6543"/>
    <w:rsid w:val="553A03CB"/>
    <w:rsid w:val="58763D60"/>
    <w:rsid w:val="5BDF2ED1"/>
    <w:rsid w:val="5F7C4535"/>
    <w:rsid w:val="624F5E3E"/>
    <w:rsid w:val="6404560A"/>
    <w:rsid w:val="64F75746"/>
    <w:rsid w:val="66B216B2"/>
    <w:rsid w:val="679D04BA"/>
    <w:rsid w:val="6851522E"/>
    <w:rsid w:val="6C5A27B0"/>
    <w:rsid w:val="72330BA4"/>
    <w:rsid w:val="73744CD2"/>
    <w:rsid w:val="742B7C3A"/>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alloon Text"/>
    <w:basedOn w:val="1"/>
    <w:link w:val="13"/>
    <w:autoRedefine/>
    <w:qFormat/>
    <w:uiPriority w:val="0"/>
    <w:rPr>
      <w:sz w:val="18"/>
      <w:szCs w:val="18"/>
    </w:rPr>
  </w:style>
  <w:style w:type="paragraph" w:styleId="7">
    <w:name w:val="footer"/>
    <w:basedOn w:val="1"/>
    <w:link w:val="14"/>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character" w:customStyle="1" w:styleId="13">
    <w:name w:val="批注框文本 字符"/>
    <w:link w:val="6"/>
    <w:autoRedefine/>
    <w:qFormat/>
    <w:uiPriority w:val="0"/>
    <w:rPr>
      <w:kern w:val="2"/>
      <w:sz w:val="18"/>
      <w:szCs w:val="18"/>
    </w:rPr>
  </w:style>
  <w:style w:type="character" w:customStyle="1" w:styleId="14">
    <w:name w:val="页脚 字符"/>
    <w:link w:val="7"/>
    <w:autoRedefine/>
    <w:qFormat/>
    <w:uiPriority w:val="99"/>
    <w:rPr>
      <w:kern w:val="2"/>
      <w:sz w:val="18"/>
      <w:szCs w:val="18"/>
    </w:rPr>
  </w:style>
  <w:style w:type="paragraph" w:customStyle="1" w:styleId="15">
    <w:name w:val="封皮"/>
    <w:basedOn w:val="1"/>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75\Documents\WPSDrive\195725986\WPS&#20113;&#30424;\&#24037;&#20316;&#25991;&#20214;&#22841;\&#24120;&#29992;&#25991;&#20070;&#27169;&#26495;\2024&#24180;&#25991;&#20070;&#27169;&#26495;-24&#24180;1&#26376;&#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1136</Words>
  <Characters>1243</Characters>
  <Lines>8</Lines>
  <Paragraphs>2</Paragraphs>
  <TotalTime>2</TotalTime>
  <ScaleCrop>false</ScaleCrop>
  <LinksUpToDate>false</LinksUpToDate>
  <CharactersWithSpaces>1374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2024-02-04T06:39:00Z</dcterms:created>
  <dc:creator>唐大果果</dc:creator>
  <cp:lastModifiedBy>唐大果果</cp:lastModifiedBy>
  <cp:lastPrinted>2024-02-19T06:42:32Z</cp:lastPrinted>
  <dcterms:modified xsi:type="dcterms:W3CDTF">2024-02-19T07:10:25Z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7F38C70EFBE94DD79858DCC8C5A74CDC_11</vt:lpwstr>
  </property>
</Properties>
</file>