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89889">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2720BB3A">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6D6D0BC9">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7F510DBF">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w:t>
      </w:r>
      <w:r>
        <w:rPr>
          <w:rFonts w:hint="eastAsia" w:eastAsia="仿宋_GB2312"/>
          <w:color w:val="auto"/>
          <w:kern w:val="0"/>
          <w:position w:val="-2"/>
          <w:sz w:val="32"/>
          <w:szCs w:val="32"/>
          <w:lang w:val="en-US" w:eastAsia="zh-CN"/>
        </w:rPr>
        <w:t>5</w:t>
      </w:r>
      <w:r>
        <w:rPr>
          <w:rFonts w:eastAsia="仿宋_GB2312"/>
          <w:color w:val="auto"/>
          <w:kern w:val="0"/>
          <w:position w:val="-2"/>
          <w:sz w:val="32"/>
          <w:szCs w:val="32"/>
        </w:rPr>
        <w:t>〕</w:t>
      </w:r>
      <w:r>
        <w:rPr>
          <w:rFonts w:hint="eastAsia" w:eastAsia="仿宋_GB2312"/>
          <w:color w:val="auto"/>
          <w:kern w:val="0"/>
          <w:sz w:val="32"/>
          <w:szCs w:val="32"/>
          <w:lang w:val="en-US" w:eastAsia="zh-CN"/>
        </w:rPr>
        <w:t>1</w:t>
      </w:r>
      <w:r>
        <w:rPr>
          <w:rFonts w:eastAsia="仿宋_GB2312"/>
          <w:color w:val="auto"/>
          <w:kern w:val="0"/>
          <w:position w:val="-2"/>
          <w:sz w:val="32"/>
          <w:szCs w:val="32"/>
        </w:rPr>
        <w:t>号</w:t>
      </w:r>
    </w:p>
    <w:p w14:paraId="65213DEC">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6AA6D5DB">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天津天沧水务建设有限公司</w:t>
      </w:r>
    </w:p>
    <w:p w14:paraId="730F3DCE">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91120225086551099R</w:t>
      </w:r>
    </w:p>
    <w:p w14:paraId="32B94526">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天津**酒业及绿色食品加工区3号标准厂房310号</w:t>
      </w:r>
    </w:p>
    <w:p w14:paraId="59CB2B7A">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吴凡</w:t>
      </w:r>
      <w:r>
        <w:rPr>
          <w:rFonts w:eastAsia="仿宋_GB2312"/>
          <w:color w:val="auto"/>
          <w:kern w:val="0"/>
          <w:sz w:val="32"/>
          <w:szCs w:val="32"/>
        </w:rPr>
        <w:t xml:space="preserve"> </w:t>
      </w:r>
    </w:p>
    <w:p w14:paraId="0990AB04">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1ACD1995">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5A44304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根据</w:t>
      </w:r>
      <w:r>
        <w:rPr>
          <w:rFonts w:hint="eastAsia" w:eastAsia="仿宋_GB2312"/>
          <w:color w:val="auto"/>
          <w:kern w:val="0"/>
          <w:sz w:val="32"/>
          <w:szCs w:val="32"/>
          <w:lang w:eastAsia="zh-CN"/>
        </w:rPr>
        <w:t>天津市重点污染源自动监控平台数据</w:t>
      </w:r>
      <w:r>
        <w:rPr>
          <w:rFonts w:hint="eastAsia" w:eastAsia="仿宋_GB2312"/>
          <w:color w:val="auto"/>
          <w:kern w:val="0"/>
          <w:sz w:val="32"/>
          <w:szCs w:val="32"/>
          <w:lang w:val="en-US" w:eastAsia="zh-CN"/>
        </w:rPr>
        <w:t>线索，</w:t>
      </w:r>
      <w:r>
        <w:rPr>
          <w:rFonts w:hint="eastAsia" w:eastAsia="仿宋_GB2312"/>
          <w:color w:val="auto"/>
          <w:sz w:val="32"/>
          <w:szCs w:val="32"/>
        </w:rPr>
        <w:t>我局于</w:t>
      </w:r>
      <w:r>
        <w:rPr>
          <w:rFonts w:hint="eastAsia" w:eastAsia="仿宋_GB2312"/>
          <w:color w:val="auto"/>
          <w:sz w:val="32"/>
          <w:szCs w:val="32"/>
          <w:lang w:val="en-US" w:eastAsia="zh-CN"/>
        </w:rPr>
        <w:t>2024年9月2日</w:t>
      </w:r>
      <w:r>
        <w:rPr>
          <w:rFonts w:eastAsia="仿宋_GB2312"/>
          <w:color w:val="auto"/>
          <w:sz w:val="32"/>
          <w:szCs w:val="32"/>
        </w:rPr>
        <w:t>对</w:t>
      </w:r>
      <w:r>
        <w:rPr>
          <w:rFonts w:hint="eastAsia" w:eastAsia="仿宋_GB2312"/>
          <w:color w:val="auto"/>
          <w:sz w:val="32"/>
          <w:szCs w:val="32"/>
          <w:lang w:eastAsia="zh-CN"/>
        </w:rPr>
        <w:t>天津市蓟州区</w:t>
      </w:r>
      <w:bookmarkStart w:id="5" w:name="_GoBack"/>
      <w:bookmarkEnd w:id="5"/>
      <w:r>
        <w:rPr>
          <w:rFonts w:hint="eastAsia" w:eastAsia="仿宋_GB2312"/>
          <w:color w:val="auto"/>
          <w:sz w:val="32"/>
          <w:szCs w:val="32"/>
          <w:lang w:eastAsia="zh-CN"/>
        </w:rPr>
        <w:t>**污水处理厂</w:t>
      </w:r>
      <w:r>
        <w:rPr>
          <w:rFonts w:eastAsia="仿宋_GB2312"/>
          <w:color w:val="auto"/>
          <w:sz w:val="32"/>
          <w:szCs w:val="32"/>
        </w:rPr>
        <w:t>进行了调查，</w:t>
      </w:r>
      <w:r>
        <w:rPr>
          <w:rFonts w:hint="eastAsia" w:eastAsia="仿宋_GB2312"/>
          <w:color w:val="auto"/>
          <w:sz w:val="32"/>
          <w:szCs w:val="32"/>
          <w:lang w:eastAsia="zh-CN"/>
        </w:rPr>
        <w:t>该污水处理厂由你单位进行运营。你单位属于</w:t>
      </w:r>
      <w:r>
        <w:rPr>
          <w:rFonts w:hint="eastAsia" w:eastAsia="仿宋_GB2312"/>
          <w:color w:val="auto"/>
          <w:sz w:val="32"/>
          <w:szCs w:val="32"/>
          <w:lang w:val="en-US" w:eastAsia="zh-CN"/>
        </w:rPr>
        <w:t>2024年</w:t>
      </w:r>
      <w:r>
        <w:rPr>
          <w:rFonts w:hint="eastAsia" w:eastAsia="仿宋_GB2312"/>
          <w:color w:val="auto"/>
          <w:sz w:val="32"/>
          <w:szCs w:val="32"/>
          <w:lang w:eastAsia="zh-CN"/>
        </w:rPr>
        <w:t>我市</w:t>
      </w:r>
      <w:r>
        <w:rPr>
          <w:rFonts w:hint="eastAsia" w:eastAsia="仿宋_GB2312"/>
          <w:color w:val="auto"/>
          <w:sz w:val="32"/>
          <w:szCs w:val="32"/>
          <w:lang w:val="en-US" w:eastAsia="zh-CN"/>
        </w:rPr>
        <w:t>水环境重点排污单位，水污染源自动监测设备已安装、并按照规定与生态环境保护主管部门的监控设备完成联网、验收。</w:t>
      </w:r>
    </w:p>
    <w:p w14:paraId="27012565">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auto"/>
          <w:sz w:val="32"/>
          <w:szCs w:val="32"/>
          <w:lang w:val="en-US" w:eastAsia="zh-CN"/>
        </w:rPr>
        <w:t>经调查，</w:t>
      </w:r>
      <w:r>
        <w:rPr>
          <w:rFonts w:eastAsia="仿宋_GB2312"/>
          <w:color w:val="auto"/>
          <w:sz w:val="32"/>
          <w:szCs w:val="32"/>
        </w:rPr>
        <w:t>发现你单位实施了以下环境违法行为：</w:t>
      </w:r>
    </w:p>
    <w:p w14:paraId="2AF47E12">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kern w:val="0"/>
          <w:sz w:val="32"/>
          <w:szCs w:val="32"/>
          <w:lang w:val="en-US" w:eastAsia="zh-CN"/>
        </w:rPr>
      </w:pPr>
      <w:r>
        <w:rPr>
          <w:rFonts w:hint="eastAsia" w:eastAsia="仿宋_GB2312"/>
          <w:color w:val="auto"/>
          <w:sz w:val="32"/>
          <w:szCs w:val="32"/>
          <w:lang w:val="en-US" w:eastAsia="zh-CN"/>
        </w:rPr>
        <w:t>现场检查时，你单位运营的</w:t>
      </w:r>
      <w:r>
        <w:rPr>
          <w:rFonts w:hint="eastAsia" w:eastAsia="仿宋_GB2312"/>
          <w:color w:val="auto"/>
          <w:sz w:val="32"/>
          <w:szCs w:val="32"/>
          <w:lang w:eastAsia="zh-CN"/>
        </w:rPr>
        <w:t>天津市蓟州区</w:t>
      </w:r>
      <w:r>
        <w:rPr>
          <w:rFonts w:hint="eastAsia" w:eastAsia="仿宋_GB2312"/>
          <w:color w:val="auto"/>
          <w:sz w:val="32"/>
          <w:szCs w:val="32"/>
          <w:lang w:val="en-US" w:eastAsia="zh-CN"/>
        </w:rPr>
        <w:t>**污水处理厂正在运行，总排口有废水排放，水污染源自动监测设备正在运行。</w:t>
      </w:r>
      <w:r>
        <w:rPr>
          <w:rFonts w:hint="eastAsia" w:eastAsia="仿宋_GB2312"/>
          <w:color w:val="auto"/>
          <w:kern w:val="0"/>
          <w:sz w:val="32"/>
          <w:szCs w:val="32"/>
          <w:lang w:eastAsia="zh-CN"/>
        </w:rPr>
        <w:t>经查，你单位</w:t>
      </w:r>
      <w:r>
        <w:rPr>
          <w:rFonts w:hint="eastAsia" w:eastAsia="仿宋_GB2312"/>
          <w:color w:val="auto"/>
          <w:kern w:val="0"/>
          <w:sz w:val="32"/>
          <w:szCs w:val="32"/>
          <w:lang w:val="en-US" w:eastAsia="zh-CN"/>
        </w:rPr>
        <w:t>总磷、总氮自动监测设备中取样管线未与混合采样器送样管线连接，总磷自动监测设备取样管线与浓度为0.18mg/L的标液瓶中液体连接，总氮自动监测设备与浓度为6mg/L的标液瓶中液体连接，总磷、总氮自动监测设备实际采样及上传的数据为标液瓶中液体的数据，非</w:t>
      </w:r>
      <w:r>
        <w:rPr>
          <w:rFonts w:hint="eastAsia" w:eastAsia="仿宋_GB2312"/>
          <w:color w:val="auto"/>
          <w:sz w:val="32"/>
          <w:szCs w:val="32"/>
          <w:lang w:eastAsia="zh-CN"/>
        </w:rPr>
        <w:t>天津市蓟州区</w:t>
      </w:r>
      <w:r>
        <w:rPr>
          <w:rFonts w:hint="eastAsia" w:eastAsia="仿宋_GB2312"/>
          <w:color w:val="auto"/>
          <w:sz w:val="32"/>
          <w:szCs w:val="32"/>
          <w:lang w:val="en-US" w:eastAsia="zh-CN"/>
        </w:rPr>
        <w:t>**污水处理厂总排口排放废水中</w:t>
      </w:r>
      <w:r>
        <w:rPr>
          <w:rFonts w:hint="eastAsia" w:eastAsia="仿宋_GB2312"/>
          <w:color w:val="auto"/>
          <w:kern w:val="0"/>
          <w:sz w:val="32"/>
          <w:szCs w:val="32"/>
          <w:lang w:val="en-US" w:eastAsia="zh-CN"/>
        </w:rPr>
        <w:t>总磷、总氮的真实数据。依据《环境监测数据弄虚作假行为判定及处理办法》第四条第八项“篡改监测数据，系指利用某种职务或者工作上的便利条件，故意干预环境监测活动的正常开展，导致监测数据失真的行为，包括以下情形：（八）故意改动、干扰仪器设备的环境条件或运行状态或者删除、修改、增加、干扰监测设备中存储、处理、传输的数据和应用程序，或者人为使用试剂、标样干扰仪器的”的规定，你单位上述行为属于利用篡改监测数据逃避监管的方式排放水污染物。</w:t>
      </w:r>
    </w:p>
    <w:p w14:paraId="7F8BFED6">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以上事实，有</w:t>
      </w:r>
      <w:bookmarkStart w:id="3" w:name="PO_4_ShiShiZhengJu"/>
      <w:r>
        <w:rPr>
          <w:rFonts w:hint="eastAsia" w:ascii="Times New Roman" w:hAnsi="Times New Roman" w:eastAsia="仿宋_GB2312" w:cs="Times New Roman"/>
          <w:color w:val="auto"/>
          <w:sz w:val="32"/>
          <w:szCs w:val="32"/>
          <w:lang w:eastAsia="zh-CN"/>
        </w:rPr>
        <w:t>《天津市生态环境局现场检查（勘察）笔录》《天津市生态环境局调查询问笔录》</w:t>
      </w:r>
      <w:r>
        <w:rPr>
          <w:rFonts w:hint="eastAsia" w:ascii="Times New Roman" w:hAnsi="Times New Roman" w:eastAsia="仿宋_GB2312" w:cs="Times New Roman"/>
          <w:color w:val="auto"/>
          <w:sz w:val="32"/>
          <w:szCs w:val="32"/>
          <w:lang w:val="en-US" w:eastAsia="zh-CN"/>
        </w:rPr>
        <w:t>《关于蓟州</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污水处理厂的情况说明》《蓟县</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污水处理厂特许经营协议》、你单位自动监测设备2024年8月10日至2024年9月3日上传监测数据截图、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天津市2024年环境监管重点单位名录</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污水处理厂提标改造项目建设项目环境影响报告表》</w:t>
      </w:r>
      <w:r>
        <w:rPr>
          <w:rFonts w:hint="eastAsia" w:ascii="Times New Roman" w:hAnsi="Times New Roman" w:eastAsia="仿宋_GB2312" w:cs="Times New Roman"/>
          <w:color w:val="auto"/>
          <w:sz w:val="32"/>
          <w:szCs w:val="32"/>
          <w:lang w:val="en-US" w:eastAsia="zh-CN"/>
        </w:rPr>
        <w:t>《天津天沧水务建设有限公司水污染源在线监测系统验收报告》（津诚验字〔2023〕第14号）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《监测报告》〔津环监（监）7-2409016-2〕、</w:t>
      </w:r>
      <w:r>
        <w:rPr>
          <w:rFonts w:hint="eastAsia" w:ascii="Times New Roman" w:hAnsi="Times New Roman" w:eastAsia="仿宋_GB2312" w:cs="Times New Roman"/>
          <w:color w:val="auto"/>
          <w:sz w:val="32"/>
          <w:szCs w:val="32"/>
          <w:lang w:eastAsia="zh-CN"/>
        </w:rPr>
        <w:t>现场拍摄的视频以及营业执照复印件</w:t>
      </w:r>
      <w:bookmarkEnd w:id="3"/>
      <w:r>
        <w:rPr>
          <w:rFonts w:hint="eastAsia" w:ascii="Times New Roman" w:hAnsi="Times New Roman" w:eastAsia="仿宋_GB2312" w:cs="Times New Roman"/>
          <w:color w:val="auto"/>
          <w:sz w:val="32"/>
          <w:szCs w:val="32"/>
          <w:lang w:eastAsia="zh-CN"/>
        </w:rPr>
        <w:t>等证据为凭。</w:t>
      </w:r>
    </w:p>
    <w:p w14:paraId="78C8BD8D">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eastAsia="zh-CN"/>
        </w:rPr>
        <w:t>《中华人民共和国水污染防治法》第三十九条“禁止利用渗井、渗坑、裂隙、溶洞，私设暗管，篡改、伪造监测数据，或者不正常运行水污染防治设施等逃避监管的方式排放水污染物”</w:t>
      </w:r>
      <w:r>
        <w:rPr>
          <w:rFonts w:eastAsia="仿宋_GB2312"/>
          <w:color w:val="auto"/>
          <w:sz w:val="32"/>
          <w:szCs w:val="32"/>
        </w:rPr>
        <w:t>的规定</w:t>
      </w:r>
      <w:r>
        <w:rPr>
          <w:rFonts w:eastAsia="仿宋_GB2312"/>
          <w:color w:val="auto"/>
          <w:kern w:val="0"/>
          <w:sz w:val="32"/>
          <w:szCs w:val="32"/>
        </w:rPr>
        <w:t xml:space="preserve">，依法应当予以处罚。 </w:t>
      </w:r>
    </w:p>
    <w:p w14:paraId="30650E1B">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5</w:t>
      </w:r>
      <w:r>
        <w:rPr>
          <w:rFonts w:eastAsia="仿宋_GB2312"/>
          <w:color w:val="auto"/>
          <w:kern w:val="0"/>
          <w:sz w:val="32"/>
          <w:szCs w:val="32"/>
        </w:rPr>
        <w:t>日</w:t>
      </w:r>
      <w:r>
        <w:rPr>
          <w:rFonts w:hint="eastAsia" w:eastAsia="仿宋_GB2312"/>
          <w:color w:val="auto"/>
          <w:kern w:val="0"/>
          <w:sz w:val="32"/>
          <w:szCs w:val="32"/>
          <w:lang w:val="en-US" w:eastAsia="zh-CN"/>
        </w:rPr>
        <w:t>作出</w:t>
      </w:r>
      <w:r>
        <w:rPr>
          <w:rFonts w:eastAsia="仿宋_GB2312"/>
          <w:color w:val="auto"/>
          <w:kern w:val="0"/>
          <w:sz w:val="32"/>
          <w:szCs w:val="32"/>
        </w:rPr>
        <w:t>《天津市生态环境局行政</w:t>
      </w:r>
      <w:r>
        <w:rPr>
          <w:rFonts w:hint="eastAsia" w:eastAsia="仿宋_GB2312"/>
          <w:color w:val="auto"/>
          <w:kern w:val="0"/>
          <w:sz w:val="32"/>
          <w:szCs w:val="32"/>
        </w:rPr>
        <w:t>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val="en-US" w:eastAsia="zh-CN"/>
        </w:rPr>
        <w:t>听</w:t>
      </w:r>
      <w:r>
        <w:rPr>
          <w:rFonts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w:t>
      </w:r>
      <w:r>
        <w:rPr>
          <w:rFonts w:hint="eastAsia" w:eastAsia="仿宋_GB2312"/>
          <w:color w:val="auto"/>
          <w:kern w:val="0"/>
          <w:sz w:val="32"/>
          <w:szCs w:val="32"/>
          <w:lang w:val="en-US" w:eastAsia="zh-CN"/>
        </w:rPr>
        <w:t>28</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kern w:val="0"/>
          <w:sz w:val="32"/>
          <w:szCs w:val="32"/>
          <w:lang w:val="en-US" w:eastAsia="zh-CN"/>
        </w:rPr>
        <w:t>及申请听证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日向你单位送达上述文件，你单位于当日签收。</w:t>
      </w:r>
    </w:p>
    <w:p w14:paraId="5D345555">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你单位于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14</w:t>
      </w:r>
      <w:r>
        <w:rPr>
          <w:rFonts w:eastAsia="仿宋_GB2312"/>
          <w:color w:val="auto"/>
          <w:kern w:val="0"/>
          <w:sz w:val="32"/>
          <w:szCs w:val="32"/>
        </w:rPr>
        <w:t>日向我局申请听证，我局于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10</w:t>
      </w:r>
      <w:r>
        <w:rPr>
          <w:rFonts w:eastAsia="仿宋_GB2312"/>
          <w:color w:val="auto"/>
          <w:kern w:val="0"/>
          <w:sz w:val="32"/>
          <w:szCs w:val="32"/>
        </w:rPr>
        <w:t>日组织召开听证会</w:t>
      </w:r>
      <w:r>
        <w:rPr>
          <w:rFonts w:hint="eastAsia" w:eastAsia="仿宋_GB2312"/>
          <w:color w:val="auto"/>
          <w:kern w:val="0"/>
          <w:sz w:val="32"/>
          <w:szCs w:val="32"/>
          <w:lang w:eastAsia="zh-CN"/>
        </w:rPr>
        <w:t>。</w:t>
      </w:r>
      <w:r>
        <w:rPr>
          <w:rFonts w:eastAsia="仿宋_GB2312"/>
          <w:color w:val="auto"/>
          <w:kern w:val="0"/>
          <w:sz w:val="32"/>
          <w:szCs w:val="32"/>
        </w:rPr>
        <w:t>听证</w:t>
      </w:r>
      <w:r>
        <w:rPr>
          <w:rFonts w:hint="eastAsia" w:eastAsia="仿宋_GB2312"/>
          <w:color w:val="auto"/>
          <w:kern w:val="0"/>
          <w:sz w:val="32"/>
          <w:szCs w:val="32"/>
          <w:lang w:val="en-US" w:eastAsia="zh-CN"/>
        </w:rPr>
        <w:t>过程中</w:t>
      </w:r>
      <w:r>
        <w:rPr>
          <w:rFonts w:eastAsia="仿宋_GB2312"/>
          <w:color w:val="auto"/>
          <w:kern w:val="0"/>
          <w:sz w:val="32"/>
          <w:szCs w:val="32"/>
        </w:rPr>
        <w:t>你单位提出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eastAsia="仿宋_GB2312"/>
          <w:color w:val="auto"/>
          <w:kern w:val="0"/>
          <w:sz w:val="32"/>
          <w:szCs w:val="32"/>
        </w:rPr>
        <w:t>申辩意见</w:t>
      </w:r>
      <w:r>
        <w:rPr>
          <w:rFonts w:hint="eastAsia" w:eastAsia="仿宋_GB2312"/>
          <w:color w:val="auto"/>
          <w:kern w:val="0"/>
          <w:sz w:val="32"/>
          <w:szCs w:val="32"/>
        </w:rPr>
        <w:t>如下</w:t>
      </w:r>
      <w:r>
        <w:rPr>
          <w:rFonts w:eastAsia="仿宋_GB2312"/>
          <w:color w:val="auto"/>
          <w:kern w:val="0"/>
          <w:sz w:val="32"/>
          <w:szCs w:val="32"/>
        </w:rPr>
        <w:t xml:space="preserve">： </w:t>
      </w:r>
    </w:p>
    <w:p w14:paraId="65602918">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eastAsia="zh-CN"/>
        </w:rPr>
        <w:t>以一次取样检测的数值认定我单位污水排放超过</w:t>
      </w:r>
      <w:r>
        <w:rPr>
          <w:rFonts w:hint="eastAsia" w:eastAsia="仿宋_GB2312"/>
          <w:color w:val="auto"/>
          <w:kern w:val="0"/>
          <w:sz w:val="32"/>
          <w:szCs w:val="32"/>
          <w:lang w:val="en-US" w:eastAsia="zh-CN"/>
        </w:rPr>
        <w:t>《城镇污水处理厂污染物排放标准》（DB12/599-2015）的要求，依据不足，认定事实不清，适用法律错误</w:t>
      </w:r>
      <w:r>
        <w:rPr>
          <w:rFonts w:hint="eastAsia" w:eastAsia="仿宋_GB2312"/>
          <w:color w:val="auto"/>
          <w:kern w:val="0"/>
          <w:sz w:val="32"/>
          <w:szCs w:val="32"/>
          <w:lang w:eastAsia="zh-CN"/>
        </w:rPr>
        <w:t>。</w:t>
      </w:r>
    </w:p>
    <w:p w14:paraId="2A8D1557">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lang w:eastAsia="zh-CN"/>
        </w:rPr>
        <w:t>我单位不存在以污染环境为代价进行牟利的主观恶意，由于被拖欠污水处理费，长期处于垫资运行状态</w:t>
      </w:r>
      <w:r>
        <w:rPr>
          <w:rFonts w:hint="eastAsia" w:eastAsia="仿宋_GB2312"/>
          <w:color w:val="auto"/>
          <w:kern w:val="0"/>
          <w:sz w:val="32"/>
          <w:szCs w:val="32"/>
          <w:lang w:val="en-US" w:eastAsia="zh-CN"/>
        </w:rPr>
        <w:t>，企业运转艰难，导致自动监控设备运行维护受到影响，目前我单位已向相关部门协调停止运营事宜，对我单位进行处罚不符合过罚相当原则及比例原则</w:t>
      </w:r>
      <w:r>
        <w:rPr>
          <w:rFonts w:hint="eastAsia" w:eastAsia="仿宋_GB2312"/>
          <w:color w:val="auto"/>
          <w:kern w:val="0"/>
          <w:sz w:val="32"/>
          <w:szCs w:val="32"/>
        </w:rPr>
        <w:t>。</w:t>
      </w:r>
    </w:p>
    <w:p w14:paraId="467DC2C2">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3.我单位不存在逃避监管的主观故意，也无超标排放造成污染环境的危害后果，适用《中华人民共和国水污染防治法》第八十三条第三项的规定对我单位处罚，适用法律错误。综上，申请不予处罚。</w:t>
      </w:r>
    </w:p>
    <w:p w14:paraId="70AC8F7E">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w:t>
      </w:r>
      <w:r>
        <w:rPr>
          <w:rFonts w:hint="eastAsia" w:eastAsia="仿宋_GB2312"/>
          <w:color w:val="auto"/>
          <w:kern w:val="0"/>
          <w:sz w:val="32"/>
          <w:szCs w:val="32"/>
          <w:lang w:val="en-US" w:eastAsia="zh-CN"/>
        </w:rPr>
        <w:t>28</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14</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w:t>
      </w:r>
      <w:r>
        <w:rPr>
          <w:rFonts w:hint="eastAsia" w:eastAsia="仿宋_GB2312"/>
          <w:color w:val="auto"/>
          <w:kern w:val="0"/>
          <w:sz w:val="32"/>
          <w:szCs w:val="32"/>
          <w:lang w:val="en-US" w:eastAsia="zh-CN"/>
        </w:rPr>
        <w:t>18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10</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24</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24</w:t>
      </w:r>
      <w:r>
        <w:rPr>
          <w:rFonts w:eastAsia="仿宋_GB2312"/>
          <w:color w:val="auto"/>
          <w:kern w:val="0"/>
          <w:sz w:val="32"/>
          <w:szCs w:val="32"/>
        </w:rPr>
        <w:t xml:space="preserve">日）等证据为凭。  </w:t>
      </w:r>
    </w:p>
    <w:p w14:paraId="52FE0FD6">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本案经听证审议，你单位提出陈述、申辩意见不影响本案违法事实认定，本案同意对你单位处罚款二十九万元的意见。</w:t>
      </w:r>
    </w:p>
    <w:p w14:paraId="34940A26">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我</w:t>
      </w:r>
      <w:r>
        <w:rPr>
          <w:rFonts w:hint="eastAsia" w:eastAsia="仿宋_GB2312"/>
          <w:color w:val="auto"/>
          <w:sz w:val="32"/>
          <w:szCs w:val="32"/>
          <w:lang w:val="en-US" w:eastAsia="zh-CN"/>
        </w:rPr>
        <w:t>局</w:t>
      </w:r>
      <w:r>
        <w:rPr>
          <w:rFonts w:hint="eastAsia" w:eastAsia="仿宋_GB2312"/>
          <w:color w:val="auto"/>
          <w:kern w:val="0"/>
          <w:sz w:val="32"/>
          <w:szCs w:val="32"/>
          <w:lang w:val="en-US" w:eastAsia="zh-CN"/>
        </w:rPr>
        <w:t>法</w:t>
      </w:r>
      <w:r>
        <w:rPr>
          <w:rFonts w:hint="eastAsia" w:eastAsia="仿宋_GB2312"/>
          <w:color w:val="auto"/>
          <w:kern w:val="0"/>
          <w:sz w:val="32"/>
          <w:szCs w:val="32"/>
          <w:highlight w:val="none"/>
          <w:lang w:val="en-US" w:eastAsia="zh-CN"/>
        </w:rPr>
        <w:t>制审核</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lang w:val="en-US" w:eastAsia="zh-CN"/>
        </w:rPr>
        <w:t>本案主要事实清楚，证据充分，程序合法，内容适当，未发现明显法律风险，审核同意。</w:t>
      </w:r>
    </w:p>
    <w:p w14:paraId="19488420">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行政处罚的依据、种类</w:t>
      </w:r>
    </w:p>
    <w:p w14:paraId="7F521C65">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sz w:val="32"/>
          <w:szCs w:val="32"/>
          <w:lang w:eastAsia="zh-CN"/>
        </w:rPr>
        <w:t>《中华人民共和国水污染防治法》</w:t>
      </w:r>
      <w:r>
        <w:rPr>
          <w:rFonts w:hint="eastAsia" w:eastAsia="仿宋_GB2312"/>
          <w:color w:val="auto"/>
          <w:kern w:val="0"/>
          <w:sz w:val="32"/>
          <w:szCs w:val="32"/>
          <w:lang w:eastAsia="zh-CN"/>
        </w:rPr>
        <w:t>第八十三条第三项</w:t>
      </w:r>
      <w:r>
        <w:rPr>
          <w:rFonts w:hint="eastAsia" w:eastAsia="仿宋_GB2312"/>
          <w:color w:val="auto"/>
          <w:sz w:val="32"/>
          <w:szCs w:val="32"/>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参照《天津市生态环境行政处罚裁量基准》（津环规范〔2023〕4号）附件序号9的规定，</w:t>
      </w:r>
      <w:r>
        <w:rPr>
          <w:rFonts w:hint="eastAsia" w:eastAsia="仿宋_GB2312"/>
          <w:color w:val="auto"/>
          <w:kern w:val="0"/>
          <w:sz w:val="32"/>
          <w:szCs w:val="32"/>
          <w:lang w:eastAsia="zh-CN"/>
        </w:rPr>
        <w:t>我局：</w:t>
      </w:r>
    </w:p>
    <w:p w14:paraId="62CB0662">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二十九万</w:t>
      </w:r>
      <w:r>
        <w:rPr>
          <w:rFonts w:eastAsia="仿宋_GB2312"/>
          <w:color w:val="auto"/>
          <w:kern w:val="0"/>
          <w:sz w:val="32"/>
          <w:szCs w:val="32"/>
        </w:rPr>
        <w:t>元。</w:t>
      </w:r>
    </w:p>
    <w:p w14:paraId="293102B4">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lang w:eastAsia="zh-CN"/>
        </w:rPr>
        <w:t>行政</w:t>
      </w:r>
      <w:r>
        <w:rPr>
          <w:rFonts w:eastAsia="黑体"/>
          <w:color w:val="auto"/>
          <w:kern w:val="0"/>
          <w:sz w:val="32"/>
          <w:szCs w:val="32"/>
        </w:rPr>
        <w:t>处罚决定的履行方式和期限</w:t>
      </w:r>
    </w:p>
    <w:p w14:paraId="68143D47">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25F7FF5A">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4CF07792">
      <w:pPr>
        <w:tabs>
          <w:tab w:val="left" w:pos="8940"/>
        </w:tabs>
        <w:autoSpaceDE w:val="0"/>
        <w:autoSpaceDN w:val="0"/>
        <w:adjustRightInd w:val="0"/>
        <w:snapToGrid w:val="0"/>
        <w:spacing w:line="360" w:lineRule="auto"/>
        <w:ind w:firstLine="640" w:firstLineChars="200"/>
        <w:jc w:val="left"/>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如对本行政处罚决定不服，你单位可在收到本决定书之日起60日内向天津市人民政府申请行政复议（天津市司法局代收，咨询电话：23082169</w:t>
      </w:r>
      <w:r>
        <w:rPr>
          <w:rFonts w:hint="eastAsia" w:eastAsia="仿宋_GB2312"/>
          <w:color w:val="auto"/>
          <w:kern w:val="0"/>
          <w:sz w:val="32"/>
          <w:szCs w:val="32"/>
          <w:u w:val="none"/>
          <w:lang w:val="en-US" w:eastAsia="zh-CN"/>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14:paraId="503FA64C">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14:paraId="439E583B">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14:paraId="16D1E0A8">
      <w:pPr>
        <w:autoSpaceDE w:val="0"/>
        <w:autoSpaceDN w:val="0"/>
        <w:adjustRightInd w:val="0"/>
        <w:snapToGrid w:val="0"/>
        <w:spacing w:line="360" w:lineRule="auto"/>
        <w:jc w:val="left"/>
        <w:rPr>
          <w:rFonts w:eastAsia="仿宋_GB2312"/>
          <w:color w:val="auto"/>
          <w:kern w:val="0"/>
          <w:sz w:val="32"/>
          <w:szCs w:val="32"/>
        </w:rPr>
      </w:pPr>
    </w:p>
    <w:p w14:paraId="474F001F">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14:paraId="752F14EF">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14:paraId="3036EBEE">
      <w:pPr>
        <w:tabs>
          <w:tab w:val="left" w:pos="9120"/>
        </w:tabs>
        <w:autoSpaceDE w:val="0"/>
        <w:autoSpaceDN w:val="0"/>
        <w:adjustRightInd w:val="0"/>
        <w:ind w:right="120"/>
        <w:jc w:val="both"/>
        <w:rPr>
          <w:rFonts w:eastAsia="仿宋_GB2312"/>
          <w:color w:val="auto"/>
          <w:kern w:val="0"/>
          <w:sz w:val="28"/>
          <w:szCs w:val="28"/>
        </w:rPr>
      </w:pPr>
    </w:p>
    <w:p w14:paraId="30EE18DA">
      <w:pPr>
        <w:tabs>
          <w:tab w:val="left" w:pos="9120"/>
        </w:tabs>
        <w:autoSpaceDE w:val="0"/>
        <w:autoSpaceDN w:val="0"/>
        <w:adjustRightInd w:val="0"/>
        <w:ind w:right="120"/>
        <w:jc w:val="both"/>
        <w:rPr>
          <w:rFonts w:eastAsia="仿宋_GB2312"/>
          <w:color w:val="auto"/>
          <w:kern w:val="0"/>
          <w:sz w:val="28"/>
          <w:szCs w:val="28"/>
        </w:rPr>
      </w:pPr>
    </w:p>
    <w:p w14:paraId="55412661">
      <w:pPr>
        <w:tabs>
          <w:tab w:val="left" w:pos="9120"/>
        </w:tabs>
        <w:autoSpaceDE w:val="0"/>
        <w:autoSpaceDN w:val="0"/>
        <w:adjustRightInd w:val="0"/>
        <w:ind w:right="120"/>
        <w:jc w:val="both"/>
        <w:rPr>
          <w:rFonts w:eastAsia="仿宋_GB2312"/>
          <w:color w:val="auto"/>
          <w:kern w:val="0"/>
          <w:sz w:val="28"/>
          <w:szCs w:val="28"/>
        </w:rPr>
      </w:pPr>
    </w:p>
    <w:p w14:paraId="54FF8541">
      <w:pPr>
        <w:tabs>
          <w:tab w:val="left" w:pos="9120"/>
        </w:tabs>
        <w:autoSpaceDE w:val="0"/>
        <w:autoSpaceDN w:val="0"/>
        <w:adjustRightInd w:val="0"/>
        <w:ind w:right="120"/>
        <w:jc w:val="both"/>
        <w:rPr>
          <w:rFonts w:eastAsia="仿宋_GB2312"/>
          <w:color w:val="auto"/>
          <w:kern w:val="0"/>
          <w:sz w:val="28"/>
          <w:szCs w:val="28"/>
        </w:rPr>
      </w:pPr>
    </w:p>
    <w:p w14:paraId="483CDD47">
      <w:pPr>
        <w:tabs>
          <w:tab w:val="left" w:pos="9120"/>
        </w:tabs>
        <w:autoSpaceDE w:val="0"/>
        <w:autoSpaceDN w:val="0"/>
        <w:adjustRightInd w:val="0"/>
        <w:ind w:right="120"/>
        <w:jc w:val="both"/>
        <w:rPr>
          <w:rFonts w:eastAsia="仿宋_GB2312"/>
          <w:color w:val="auto"/>
          <w:kern w:val="0"/>
          <w:sz w:val="28"/>
          <w:szCs w:val="28"/>
        </w:rPr>
      </w:pPr>
    </w:p>
    <w:p w14:paraId="55F3CC34">
      <w:pPr>
        <w:tabs>
          <w:tab w:val="left" w:pos="9120"/>
        </w:tabs>
        <w:autoSpaceDE w:val="0"/>
        <w:autoSpaceDN w:val="0"/>
        <w:adjustRightInd w:val="0"/>
        <w:ind w:right="120"/>
        <w:jc w:val="both"/>
        <w:rPr>
          <w:rFonts w:eastAsia="仿宋_GB2312"/>
          <w:color w:val="auto"/>
          <w:kern w:val="0"/>
          <w:sz w:val="28"/>
          <w:szCs w:val="28"/>
        </w:rPr>
      </w:pPr>
    </w:p>
    <w:p w14:paraId="222B9D18">
      <w:pPr>
        <w:tabs>
          <w:tab w:val="left" w:pos="9120"/>
        </w:tabs>
        <w:autoSpaceDE w:val="0"/>
        <w:autoSpaceDN w:val="0"/>
        <w:adjustRightInd w:val="0"/>
        <w:ind w:right="120"/>
        <w:jc w:val="both"/>
        <w:rPr>
          <w:rFonts w:eastAsia="仿宋_GB2312"/>
          <w:color w:val="auto"/>
          <w:kern w:val="0"/>
          <w:sz w:val="28"/>
          <w:szCs w:val="28"/>
        </w:rPr>
      </w:pPr>
    </w:p>
    <w:p w14:paraId="1419540C">
      <w:pPr>
        <w:tabs>
          <w:tab w:val="left" w:pos="9120"/>
        </w:tabs>
        <w:autoSpaceDE w:val="0"/>
        <w:autoSpaceDN w:val="0"/>
        <w:adjustRightInd w:val="0"/>
        <w:ind w:right="120"/>
        <w:jc w:val="both"/>
        <w:rPr>
          <w:rFonts w:eastAsia="仿宋_GB2312"/>
          <w:color w:val="auto"/>
          <w:kern w:val="0"/>
          <w:sz w:val="28"/>
          <w:szCs w:val="28"/>
        </w:rPr>
      </w:pPr>
    </w:p>
    <w:p w14:paraId="49F52C88">
      <w:pPr>
        <w:tabs>
          <w:tab w:val="left" w:pos="9120"/>
        </w:tabs>
        <w:autoSpaceDE w:val="0"/>
        <w:autoSpaceDN w:val="0"/>
        <w:adjustRightInd w:val="0"/>
        <w:ind w:right="120"/>
        <w:jc w:val="both"/>
        <w:rPr>
          <w:rFonts w:eastAsia="仿宋_GB2312"/>
          <w:color w:val="auto"/>
          <w:kern w:val="0"/>
          <w:sz w:val="28"/>
          <w:szCs w:val="28"/>
        </w:rPr>
      </w:pPr>
    </w:p>
    <w:p w14:paraId="3D7C4B44">
      <w:pPr>
        <w:tabs>
          <w:tab w:val="left" w:pos="9120"/>
        </w:tabs>
        <w:autoSpaceDE w:val="0"/>
        <w:autoSpaceDN w:val="0"/>
        <w:adjustRightInd w:val="0"/>
        <w:ind w:right="120"/>
        <w:jc w:val="both"/>
        <w:rPr>
          <w:rFonts w:eastAsia="仿宋_GB2312"/>
          <w:color w:val="auto"/>
          <w:kern w:val="0"/>
          <w:sz w:val="28"/>
          <w:szCs w:val="28"/>
        </w:rPr>
      </w:pPr>
    </w:p>
    <w:p w14:paraId="59AEA5B4">
      <w:pPr>
        <w:tabs>
          <w:tab w:val="left" w:pos="9120"/>
        </w:tabs>
        <w:autoSpaceDE w:val="0"/>
        <w:autoSpaceDN w:val="0"/>
        <w:adjustRightInd w:val="0"/>
        <w:ind w:right="120"/>
        <w:jc w:val="both"/>
        <w:rPr>
          <w:rFonts w:eastAsia="仿宋_GB2312"/>
          <w:color w:val="auto"/>
          <w:kern w:val="0"/>
          <w:sz w:val="28"/>
          <w:szCs w:val="28"/>
        </w:rPr>
      </w:pPr>
    </w:p>
    <w:p w14:paraId="4A5EAA59">
      <w:pPr>
        <w:tabs>
          <w:tab w:val="left" w:pos="9120"/>
        </w:tabs>
        <w:autoSpaceDE w:val="0"/>
        <w:autoSpaceDN w:val="0"/>
        <w:adjustRightInd w:val="0"/>
        <w:ind w:right="120"/>
        <w:jc w:val="both"/>
        <w:rPr>
          <w:rFonts w:eastAsia="仿宋_GB2312"/>
          <w:color w:val="auto"/>
          <w:kern w:val="0"/>
          <w:sz w:val="28"/>
          <w:szCs w:val="28"/>
        </w:rPr>
      </w:pPr>
    </w:p>
    <w:p w14:paraId="66CB2F03">
      <w:pPr>
        <w:tabs>
          <w:tab w:val="left" w:pos="9120"/>
        </w:tabs>
        <w:autoSpaceDE w:val="0"/>
        <w:autoSpaceDN w:val="0"/>
        <w:adjustRightInd w:val="0"/>
        <w:ind w:right="120"/>
        <w:jc w:val="both"/>
        <w:rPr>
          <w:rFonts w:eastAsia="仿宋_GB2312"/>
          <w:color w:val="auto"/>
          <w:kern w:val="0"/>
          <w:sz w:val="28"/>
          <w:szCs w:val="28"/>
        </w:rPr>
      </w:pPr>
    </w:p>
    <w:p w14:paraId="40BF8335">
      <w:pPr>
        <w:tabs>
          <w:tab w:val="left" w:pos="9120"/>
        </w:tabs>
        <w:autoSpaceDE w:val="0"/>
        <w:autoSpaceDN w:val="0"/>
        <w:adjustRightInd w:val="0"/>
        <w:ind w:right="120"/>
        <w:jc w:val="both"/>
        <w:rPr>
          <w:rFonts w:eastAsia="仿宋_GB2312"/>
          <w:color w:val="auto"/>
          <w:kern w:val="0"/>
          <w:sz w:val="28"/>
          <w:szCs w:val="28"/>
        </w:rPr>
      </w:pPr>
    </w:p>
    <w:p w14:paraId="5AA0C8CF">
      <w:pPr>
        <w:tabs>
          <w:tab w:val="left" w:pos="9120"/>
        </w:tabs>
        <w:autoSpaceDE w:val="0"/>
        <w:autoSpaceDN w:val="0"/>
        <w:adjustRightInd w:val="0"/>
        <w:ind w:right="120"/>
        <w:jc w:val="both"/>
        <w:rPr>
          <w:rFonts w:eastAsia="仿宋_GB2312"/>
          <w:color w:val="auto"/>
          <w:kern w:val="0"/>
          <w:sz w:val="28"/>
          <w:szCs w:val="28"/>
        </w:rPr>
      </w:pPr>
    </w:p>
    <w:p w14:paraId="15A2441D">
      <w:pPr>
        <w:tabs>
          <w:tab w:val="left" w:pos="9120"/>
        </w:tabs>
        <w:autoSpaceDE w:val="0"/>
        <w:autoSpaceDN w:val="0"/>
        <w:adjustRightInd w:val="0"/>
        <w:ind w:right="120"/>
        <w:jc w:val="both"/>
        <w:rPr>
          <w:rFonts w:eastAsia="仿宋_GB2312"/>
          <w:color w:val="auto"/>
          <w:kern w:val="0"/>
          <w:sz w:val="28"/>
          <w:szCs w:val="28"/>
        </w:rPr>
      </w:pPr>
    </w:p>
    <w:p w14:paraId="03D6EB47">
      <w:pPr>
        <w:tabs>
          <w:tab w:val="left" w:pos="9120"/>
        </w:tabs>
        <w:autoSpaceDE w:val="0"/>
        <w:autoSpaceDN w:val="0"/>
        <w:adjustRightInd w:val="0"/>
        <w:ind w:right="120"/>
        <w:jc w:val="both"/>
        <w:rPr>
          <w:rFonts w:eastAsia="仿宋_GB2312"/>
          <w:color w:val="auto"/>
          <w:kern w:val="0"/>
          <w:sz w:val="28"/>
          <w:szCs w:val="28"/>
        </w:rPr>
      </w:pPr>
    </w:p>
    <w:p w14:paraId="6FA89173">
      <w:pPr>
        <w:tabs>
          <w:tab w:val="left" w:pos="9120"/>
        </w:tabs>
        <w:autoSpaceDE w:val="0"/>
        <w:autoSpaceDN w:val="0"/>
        <w:adjustRightInd w:val="0"/>
        <w:ind w:right="120"/>
        <w:jc w:val="both"/>
        <w:rPr>
          <w:rFonts w:eastAsia="仿宋_GB2312"/>
          <w:color w:val="auto"/>
          <w:kern w:val="0"/>
          <w:sz w:val="28"/>
          <w:szCs w:val="28"/>
        </w:rPr>
      </w:pPr>
    </w:p>
    <w:p w14:paraId="6A32922D">
      <w:pPr>
        <w:tabs>
          <w:tab w:val="left" w:pos="9120"/>
        </w:tabs>
        <w:autoSpaceDE w:val="0"/>
        <w:autoSpaceDN w:val="0"/>
        <w:adjustRightInd w:val="0"/>
        <w:ind w:right="120"/>
        <w:jc w:val="both"/>
        <w:rPr>
          <w:rFonts w:eastAsia="仿宋_GB2312"/>
          <w:color w:val="auto"/>
          <w:kern w:val="0"/>
          <w:sz w:val="28"/>
          <w:szCs w:val="28"/>
        </w:rPr>
      </w:pPr>
    </w:p>
    <w:p w14:paraId="50314EAC">
      <w:pPr>
        <w:tabs>
          <w:tab w:val="left" w:pos="9120"/>
        </w:tabs>
        <w:autoSpaceDE w:val="0"/>
        <w:autoSpaceDN w:val="0"/>
        <w:adjustRightInd w:val="0"/>
        <w:ind w:right="120"/>
        <w:jc w:val="both"/>
        <w:rPr>
          <w:rFonts w:eastAsia="仿宋_GB2312"/>
          <w:color w:val="auto"/>
          <w:kern w:val="0"/>
          <w:sz w:val="28"/>
          <w:szCs w:val="28"/>
        </w:rPr>
      </w:pPr>
    </w:p>
    <w:p w14:paraId="78120258">
      <w:pPr>
        <w:tabs>
          <w:tab w:val="left" w:pos="9120"/>
        </w:tabs>
        <w:autoSpaceDE w:val="0"/>
        <w:autoSpaceDN w:val="0"/>
        <w:adjustRightInd w:val="0"/>
        <w:ind w:right="120"/>
        <w:jc w:val="both"/>
        <w:rPr>
          <w:rFonts w:eastAsia="仿宋_GB2312"/>
          <w:color w:val="auto"/>
          <w:kern w:val="0"/>
          <w:sz w:val="28"/>
          <w:szCs w:val="28"/>
        </w:rPr>
      </w:pPr>
    </w:p>
    <w:p w14:paraId="3211042D">
      <w:pPr>
        <w:tabs>
          <w:tab w:val="left" w:pos="9120"/>
        </w:tabs>
        <w:autoSpaceDE w:val="0"/>
        <w:autoSpaceDN w:val="0"/>
        <w:adjustRightInd w:val="0"/>
        <w:ind w:right="120"/>
        <w:jc w:val="both"/>
        <w:rPr>
          <w:rFonts w:eastAsia="仿宋_GB2312"/>
          <w:color w:val="auto"/>
          <w:kern w:val="0"/>
          <w:sz w:val="28"/>
          <w:szCs w:val="28"/>
        </w:rPr>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p w14:paraId="38C28C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3080" w:firstLineChars="1100"/>
        <w:jc w:val="left"/>
        <w:textAlignment w:val="auto"/>
        <w:rPr>
          <w:rFonts w:eastAsia="仿宋_GB2312"/>
          <w:color w:val="auto"/>
          <w:kern w:val="0"/>
          <w:sz w:val="28"/>
          <w:szCs w:val="28"/>
        </w:rPr>
      </w:pPr>
    </w:p>
    <w:sectPr>
      <w:pgSz w:w="11907" w:h="16840" w:orient="landscape"/>
      <w:pgMar w:top="2098" w:right="1417" w:bottom="1985"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958A">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7</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4C1C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DA94">
    <w:pPr>
      <w:pStyle w:val="8"/>
      <w:pBdr>
        <w:bottom w:val="none" w:color="auto" w:sz="0" w:space="0"/>
      </w:pBdr>
    </w:pPr>
  </w:p>
  <w:p w14:paraId="6A643952"/>
  <w:p w14:paraId="0ADAD8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 w:name="KSO_WPS_MARK_KEY" w:val="5f3a5a46-cb69-4c04-bf7e-701ad859e216"/>
  </w:docVars>
  <w:rsids>
    <w:rsidRoot w:val="1BE4218B"/>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58D1E6B"/>
    <w:rsid w:val="073B7D86"/>
    <w:rsid w:val="0A452A13"/>
    <w:rsid w:val="0B0A11F0"/>
    <w:rsid w:val="0BAA16DF"/>
    <w:rsid w:val="0E385510"/>
    <w:rsid w:val="10BE3E04"/>
    <w:rsid w:val="119208BC"/>
    <w:rsid w:val="13181516"/>
    <w:rsid w:val="175B2C6D"/>
    <w:rsid w:val="19D21766"/>
    <w:rsid w:val="1B165C97"/>
    <w:rsid w:val="1BE4218B"/>
    <w:rsid w:val="1CC55237"/>
    <w:rsid w:val="1EF33693"/>
    <w:rsid w:val="201322A9"/>
    <w:rsid w:val="216D43CB"/>
    <w:rsid w:val="231A50A3"/>
    <w:rsid w:val="259F263E"/>
    <w:rsid w:val="27EC7E96"/>
    <w:rsid w:val="27FF7BCA"/>
    <w:rsid w:val="2A334DC8"/>
    <w:rsid w:val="2F913C6C"/>
    <w:rsid w:val="2FA45F37"/>
    <w:rsid w:val="2FD76856"/>
    <w:rsid w:val="33643977"/>
    <w:rsid w:val="381E797B"/>
    <w:rsid w:val="39B5543D"/>
    <w:rsid w:val="39B82B2E"/>
    <w:rsid w:val="3BAB4C09"/>
    <w:rsid w:val="3C2A7A26"/>
    <w:rsid w:val="3FC92B3F"/>
    <w:rsid w:val="40C81C4B"/>
    <w:rsid w:val="42CE2544"/>
    <w:rsid w:val="43A9170B"/>
    <w:rsid w:val="45AD19A9"/>
    <w:rsid w:val="46091656"/>
    <w:rsid w:val="46191BE0"/>
    <w:rsid w:val="47794E4B"/>
    <w:rsid w:val="49D12B7D"/>
    <w:rsid w:val="4AB47EAB"/>
    <w:rsid w:val="4FC070FD"/>
    <w:rsid w:val="502A762A"/>
    <w:rsid w:val="51935037"/>
    <w:rsid w:val="53771545"/>
    <w:rsid w:val="57950123"/>
    <w:rsid w:val="58FD755E"/>
    <w:rsid w:val="5AB75932"/>
    <w:rsid w:val="5B7841B4"/>
    <w:rsid w:val="5CD07997"/>
    <w:rsid w:val="5E2B67F4"/>
    <w:rsid w:val="5E3E39C6"/>
    <w:rsid w:val="62FD01E9"/>
    <w:rsid w:val="6315433E"/>
    <w:rsid w:val="663D5409"/>
    <w:rsid w:val="6B36241A"/>
    <w:rsid w:val="6DAA1953"/>
    <w:rsid w:val="6E0246C0"/>
    <w:rsid w:val="6F01208A"/>
    <w:rsid w:val="72016D53"/>
    <w:rsid w:val="722A5D6F"/>
    <w:rsid w:val="7235363B"/>
    <w:rsid w:val="723D0E2F"/>
    <w:rsid w:val="73B46FCB"/>
    <w:rsid w:val="74241EAA"/>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5&#24180;&#25991;&#20070;&#27169;&#29256;-2025&#24180;1&#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7</Pages>
  <Words>2899</Words>
  <Characters>3114</Characters>
  <Lines>9</Lines>
  <Paragraphs>2</Paragraphs>
  <TotalTime>75</TotalTime>
  <ScaleCrop>false</ScaleCrop>
  <LinksUpToDate>false</LinksUpToDate>
  <CharactersWithSpaces>3243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2024-12-24T08:12:00Z</dcterms:created>
  <dc:creator>博瑞</dc:creator>
  <cp:lastModifiedBy>博瑞</cp:lastModifiedBy>
  <cp:lastPrinted>2025-01-03T08:13:00Z</cp:lastPrinted>
  <dcterms:modified xsi:type="dcterms:W3CDTF">2025-01-06T02:30:24Z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F7CAFD0613CB4589BD59B00A1CA63FFC_13</vt:lpwstr>
  </property>
  <property fmtid="{D5CDD505-2E9C-101B-9397-08002B2CF9AE}" pid="4" name="KSOTemplateDocerSaveRecord">
    <vt:lpwstr>eyJoZGlkIjoiNzFiMzJmNjhiNmQ3NzBlZjlkYjliZmEyZTc3YWI4YjAiLCJ1c2VySWQiOiIxMDQ2MzAxMjcyIn0=</vt:lpwstr>
  </property>
</Properties>
</file>